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99607" w14:textId="77777777" w:rsidR="00757BD6" w:rsidRDefault="00757BD6" w:rsidP="00757BD6">
      <w:pPr>
        <w:pStyle w:val="Uvod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51486B93" w14:textId="77777777" w:rsidR="00757BD6" w:rsidRDefault="00757BD6" w:rsidP="00757BD6">
      <w:pPr>
        <w:pStyle w:val="Uvod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419E40B9" w14:textId="77777777" w:rsidR="00757BD6" w:rsidRDefault="00757BD6" w:rsidP="00757BD6">
      <w:pPr>
        <w:pStyle w:val="Uvod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27CFC17A" w14:textId="77777777" w:rsidR="00757BD6" w:rsidRDefault="00757BD6" w:rsidP="00757BD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38C651A0" w14:textId="17AB75B8" w:rsidR="00395A3C" w:rsidRDefault="004962E1" w:rsidP="00757BD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  <w:r w:rsidRPr="004962E1">
        <w:rPr>
          <w:rFonts w:ascii="Arial" w:eastAsia="Times New Roman" w:hAnsi="Arial" w:cs="Arial"/>
          <w:iCs/>
          <w:sz w:val="48"/>
          <w:szCs w:val="48"/>
          <w:lang w:val="cs-CZ"/>
        </w:rPr>
        <w:t xml:space="preserve">FVE VAK MB, Mladá Boleslav -  248 </w:t>
      </w:r>
      <w:proofErr w:type="spellStart"/>
      <w:r w:rsidRPr="004962E1">
        <w:rPr>
          <w:rFonts w:ascii="Arial" w:eastAsia="Times New Roman" w:hAnsi="Arial" w:cs="Arial"/>
          <w:iCs/>
          <w:sz w:val="48"/>
          <w:szCs w:val="48"/>
          <w:lang w:val="cs-CZ"/>
        </w:rPr>
        <w:t>kWp</w:t>
      </w:r>
      <w:proofErr w:type="spellEnd"/>
    </w:p>
    <w:p w14:paraId="2B364C34" w14:textId="77777777" w:rsidR="0026422F" w:rsidRDefault="0026422F" w:rsidP="00713757">
      <w:pPr>
        <w:pStyle w:val="Uvod"/>
        <w:jc w:val="center"/>
      </w:pPr>
    </w:p>
    <w:p w14:paraId="5D164201" w14:textId="77777777" w:rsidR="00AC0F57" w:rsidRDefault="00AC0F57" w:rsidP="00713757">
      <w:pPr>
        <w:pStyle w:val="Uvod"/>
        <w:jc w:val="center"/>
      </w:pPr>
    </w:p>
    <w:p w14:paraId="39EEF568" w14:textId="77777777" w:rsidR="00AC0F57" w:rsidRDefault="00AC0F57" w:rsidP="00713757">
      <w:pPr>
        <w:pStyle w:val="Uvod"/>
        <w:jc w:val="center"/>
      </w:pPr>
    </w:p>
    <w:p w14:paraId="1F4976D7" w14:textId="77777777" w:rsidR="00F76E18" w:rsidRDefault="00F76E18" w:rsidP="00713757">
      <w:pPr>
        <w:pStyle w:val="Uvod"/>
        <w:jc w:val="center"/>
      </w:pPr>
    </w:p>
    <w:p w14:paraId="6060EAB3" w14:textId="77777777" w:rsidR="00713757" w:rsidRDefault="00BF3E32" w:rsidP="00713757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BF3E32">
        <w:br/>
      </w:r>
      <w:r w:rsidR="00713757">
        <w:rPr>
          <w:rFonts w:eastAsia="Times New Roman" w:cs="Arial"/>
          <w:caps/>
          <w:sz w:val="44"/>
          <w:szCs w:val="20"/>
          <w:lang w:val="cs-CZ"/>
        </w:rPr>
        <w:t>Projektová dokumentace</w:t>
      </w:r>
    </w:p>
    <w:p w14:paraId="0118B1A5" w14:textId="77777777" w:rsidR="001401EE" w:rsidRDefault="001401EE" w:rsidP="001401EE">
      <w:pPr>
        <w:pStyle w:val="nadpis1titulnilist"/>
      </w:pPr>
    </w:p>
    <w:p w14:paraId="2B63A789" w14:textId="77777777" w:rsidR="001401EE" w:rsidRPr="001401EE" w:rsidRDefault="001401EE" w:rsidP="001401EE">
      <w:pPr>
        <w:pStyle w:val="nadpis1titulnilist"/>
      </w:pPr>
    </w:p>
    <w:p w14:paraId="291F0D23" w14:textId="77777777" w:rsidR="009118DC" w:rsidRPr="00AB162D" w:rsidRDefault="009118DC" w:rsidP="001401EE">
      <w:pPr>
        <w:pStyle w:val="nadpis1titulnilist"/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2"/>
        <w:gridCol w:w="1701"/>
        <w:gridCol w:w="709"/>
        <w:gridCol w:w="2238"/>
        <w:gridCol w:w="1930"/>
        <w:gridCol w:w="510"/>
        <w:gridCol w:w="1264"/>
      </w:tblGrid>
      <w:tr w:rsidR="001401EE" w14:paraId="0E06F2C5" w14:textId="77777777" w:rsidTr="001401EE">
        <w:trPr>
          <w:cantSplit/>
          <w:trHeight w:hRule="exact" w:val="284"/>
          <w:jc w:val="center"/>
        </w:trPr>
        <w:tc>
          <w:tcPr>
            <w:tcW w:w="2542" w:type="dxa"/>
            <w:vAlign w:val="center"/>
          </w:tcPr>
          <w:p w14:paraId="2747B8F1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10" w:type="dxa"/>
            <w:gridSpan w:val="2"/>
            <w:vAlign w:val="center"/>
          </w:tcPr>
          <w:p w14:paraId="058EC0BF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23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850A48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AE858C4" w14:textId="77777777" w:rsidR="001401EE" w:rsidRPr="000F1A2C" w:rsidRDefault="001401EE" w:rsidP="00BC2FD5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5EA228E0" w14:textId="77777777" w:rsidR="001401EE" w:rsidRPr="000F1A2C" w:rsidRDefault="001401EE" w:rsidP="00BC2FD5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1401EE" w14:paraId="59C0D6EF" w14:textId="77777777" w:rsidTr="001401EE">
        <w:trPr>
          <w:cantSplit/>
          <w:trHeight w:hRule="exact" w:val="349"/>
          <w:jc w:val="center"/>
        </w:trPr>
        <w:tc>
          <w:tcPr>
            <w:tcW w:w="2542" w:type="dxa"/>
            <w:vAlign w:val="center"/>
          </w:tcPr>
          <w:p w14:paraId="3B9C176E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10" w:type="dxa"/>
            <w:gridSpan w:val="2"/>
            <w:vAlign w:val="center"/>
          </w:tcPr>
          <w:p w14:paraId="6E3BA2B6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DE1276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Jiří Záruba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276F389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869B13B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1401EE" w14:paraId="371A6BCF" w14:textId="77777777" w:rsidTr="001401EE">
        <w:trPr>
          <w:cantSplit/>
          <w:trHeight w:hRule="exact" w:val="371"/>
          <w:jc w:val="center"/>
        </w:trPr>
        <w:tc>
          <w:tcPr>
            <w:tcW w:w="254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0278FF" w14:textId="77777777" w:rsidR="001401EE" w:rsidRPr="00854284" w:rsidRDefault="001401EE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E8B73D" w14:textId="77777777" w:rsidR="001401EE" w:rsidRPr="00854284" w:rsidRDefault="001401EE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CA6883" w14:textId="77777777" w:rsidR="001401EE" w:rsidRPr="00854284" w:rsidRDefault="001401EE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118631F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F9F8E14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1401EE" w14:paraId="1D23CB17" w14:textId="77777777" w:rsidTr="006C7FBD">
        <w:trPr>
          <w:cantSplit/>
          <w:trHeight w:hRule="exact" w:val="741"/>
          <w:jc w:val="center"/>
        </w:trPr>
        <w:tc>
          <w:tcPr>
            <w:tcW w:w="4243" w:type="dxa"/>
            <w:gridSpan w:val="2"/>
            <w:vAlign w:val="center"/>
          </w:tcPr>
          <w:p w14:paraId="0BA6B62D" w14:textId="77777777" w:rsidR="001401EE" w:rsidRPr="00F30383" w:rsidRDefault="001401EE" w:rsidP="006C7FBD">
            <w:pPr>
              <w:ind w:left="62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4E39EF" w:rsidRPr="004E39EF">
              <w:rPr>
                <w:rFonts w:ascii="Arial Narrow" w:hAnsi="Arial Narrow"/>
                <w:sz w:val="20"/>
                <w:szCs w:val="20"/>
                <w:lang w:eastAsia="cs-CZ"/>
              </w:rPr>
              <w:t xml:space="preserve">areál firmy </w:t>
            </w:r>
            <w:r w:rsid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Vodovody a kanalizace </w:t>
            </w:r>
            <w:r w:rsidR="006C7FBD" w:rsidRP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Mladá Boleslav, a.s., </w:t>
            </w:r>
            <w:r w:rsidR="006C7FBD">
              <w:rPr>
                <w:rFonts w:ascii="Arial Narrow" w:hAnsi="Arial Narrow"/>
                <w:sz w:val="20"/>
                <w:szCs w:val="20"/>
                <w:lang w:eastAsia="cs-CZ"/>
              </w:rPr>
              <w:t>293 01 Mladá Boleslav</w:t>
            </w:r>
            <w:r w:rsidR="004E39EF" w:rsidRPr="004E39EF">
              <w:rPr>
                <w:rFonts w:ascii="Arial Narrow" w:hAnsi="Arial Narrow"/>
                <w:sz w:val="20"/>
                <w:szCs w:val="20"/>
                <w:lang w:eastAsia="cs-CZ"/>
              </w:rPr>
              <w:t>,</w:t>
            </w:r>
            <w:r w:rsidR="004E39EF">
              <w:rPr>
                <w:rFonts w:ascii="Arial Narrow" w:hAnsi="Arial Narrow"/>
                <w:sz w:val="20"/>
                <w:szCs w:val="20"/>
                <w:lang w:eastAsia="cs-CZ"/>
              </w:rPr>
              <w:t xml:space="preserve"> </w:t>
            </w:r>
            <w:r w:rsidR="004E39EF" w:rsidRPr="004E39EF">
              <w:rPr>
                <w:rFonts w:ascii="Arial Narrow" w:hAnsi="Arial Narrow"/>
                <w:sz w:val="20"/>
                <w:szCs w:val="20"/>
                <w:lang w:eastAsia="cs-CZ"/>
              </w:rPr>
              <w:t xml:space="preserve">par. č. </w:t>
            </w:r>
            <w:r w:rsidR="006C7FBD" w:rsidRP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895/22; 895/31;895/38; </w:t>
            </w:r>
            <w:r w:rsid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895/41, </w:t>
            </w:r>
            <w:r w:rsidR="006C7FBD" w:rsidRPr="006C7FBD">
              <w:rPr>
                <w:rFonts w:ascii="Arial Narrow" w:hAnsi="Arial Narrow"/>
                <w:sz w:val="20"/>
                <w:szCs w:val="20"/>
                <w:lang w:eastAsia="cs-CZ"/>
              </w:rPr>
              <w:t>895/104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A784E3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A1B634" w14:textId="77777777" w:rsidR="001401EE" w:rsidRPr="00E1568A" w:rsidRDefault="006C7FBD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Středočeský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4D7DC82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833251E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1401EE" w14:paraId="16263D25" w14:textId="77777777" w:rsidTr="001401EE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32E702" w14:textId="77777777" w:rsidR="001401EE" w:rsidRPr="00E1568A" w:rsidRDefault="001401EE" w:rsidP="006C7FBD">
            <w:pPr>
              <w:ind w:left="1055" w:hanging="1055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  </w:t>
            </w:r>
            <w:r w:rsidR="006C7FBD" w:rsidRPr="006C7FBD">
              <w:rPr>
                <w:rFonts w:ascii="Arial Narrow" w:hAnsi="Arial Narrow"/>
                <w:sz w:val="20"/>
                <w:szCs w:val="20"/>
                <w:lang w:eastAsia="cs-CZ"/>
              </w:rPr>
              <w:t>Vodovody a kanalizace Mladá Boleslav, a.s., Čechova 1151,</w:t>
            </w:r>
            <w:r w:rsid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                          </w:t>
            </w:r>
            <w:r w:rsidR="006C7FBD" w:rsidRP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 Mladá Boleslav II,</w:t>
            </w:r>
            <w:r w:rsid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 </w:t>
            </w:r>
            <w:r w:rsidR="006C7FBD" w:rsidRPr="006C7FBD">
              <w:rPr>
                <w:rFonts w:ascii="Arial Narrow" w:hAnsi="Arial Narrow"/>
                <w:sz w:val="20"/>
                <w:szCs w:val="20"/>
                <w:lang w:eastAsia="cs-CZ"/>
              </w:rPr>
              <w:t>29301 Mladá Boleslav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8D4ED4E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3BA077F1" w14:textId="77777777" w:rsidR="001401EE" w:rsidRPr="00E1568A" w:rsidRDefault="001A28D1" w:rsidP="004E39EF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L-20</w:t>
            </w:r>
            <w:r w:rsidR="001401EE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  <w:r w:rsidR="004E39EF">
              <w:rPr>
                <w:rFonts w:ascii="Arial Narrow" w:hAnsi="Arial Narrow"/>
                <w:sz w:val="18"/>
                <w:szCs w:val="18"/>
                <w:lang w:eastAsia="cs-CZ"/>
              </w:rPr>
              <w:t>3</w:t>
            </w:r>
            <w:r w:rsidR="006C7FBD">
              <w:rPr>
                <w:rFonts w:ascii="Arial Narrow" w:hAnsi="Arial Narrow"/>
                <w:sz w:val="18"/>
                <w:szCs w:val="18"/>
                <w:lang w:eastAsia="cs-CZ"/>
              </w:rPr>
              <w:t>4</w:t>
            </w:r>
          </w:p>
        </w:tc>
      </w:tr>
      <w:tr w:rsidR="001401EE" w14:paraId="6B188FE3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04757A" w14:textId="77777777" w:rsidR="001401EE" w:rsidRPr="00594D2B" w:rsidRDefault="004E39EF" w:rsidP="004962E1">
            <w:pPr>
              <w:pStyle w:val="nazevstavby"/>
            </w:pP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FVE </w:t>
            </w:r>
            <w:r w:rsidR="004962E1">
              <w:rPr>
                <w:b/>
                <w:bCs/>
                <w:color w:val="000000"/>
                <w:shd w:val="clear" w:color="auto" w:fill="FFFFFF"/>
              </w:rPr>
              <w:t>VAK MB</w:t>
            </w: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, </w:t>
            </w:r>
            <w:r w:rsidR="004962E1">
              <w:rPr>
                <w:b/>
                <w:bCs/>
                <w:color w:val="000000"/>
                <w:shd w:val="clear" w:color="auto" w:fill="FFFFFF"/>
              </w:rPr>
              <w:t>Mladá Boleslav</w:t>
            </w: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 -  </w:t>
            </w:r>
            <w:r w:rsidR="004962E1">
              <w:rPr>
                <w:b/>
                <w:bCs/>
                <w:color w:val="000000"/>
                <w:shd w:val="clear" w:color="auto" w:fill="FFFFFF"/>
              </w:rPr>
              <w:t>248</w:t>
            </w: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E39EF"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A1BBCA2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25208199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1401EE" w14:paraId="44F37BC4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54F858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EC80BA1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3B72FA27" w14:textId="77777777" w:rsidR="001401EE" w:rsidRPr="00E1568A" w:rsidRDefault="001A28D1" w:rsidP="006C7FBD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0</w:t>
            </w:r>
            <w:r w:rsidR="006C7FBD">
              <w:rPr>
                <w:rFonts w:ascii="Arial Narrow" w:hAnsi="Arial Narrow"/>
                <w:sz w:val="18"/>
                <w:szCs w:val="18"/>
                <w:lang w:eastAsia="cs-CZ"/>
              </w:rPr>
              <w:t>9</w:t>
            </w:r>
            <w:r w:rsidR="001401EE">
              <w:rPr>
                <w:rFonts w:ascii="Arial Narrow" w:hAnsi="Arial Narrow"/>
                <w:sz w:val="18"/>
                <w:szCs w:val="18"/>
                <w:lang w:eastAsia="cs-CZ"/>
              </w:rPr>
              <w:t>/</w:t>
            </w:r>
            <w:r w:rsidR="001401EE" w:rsidRPr="00E1568A">
              <w:rPr>
                <w:rFonts w:ascii="Arial Narrow" w:hAnsi="Arial Narrow"/>
                <w:sz w:val="18"/>
                <w:szCs w:val="18"/>
                <w:lang w:eastAsia="cs-CZ"/>
              </w:rPr>
              <w:t>20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20</w:t>
            </w:r>
          </w:p>
        </w:tc>
      </w:tr>
      <w:tr w:rsidR="001401EE" w14:paraId="3D6357BE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DFE0A0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6B92C78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68EBE955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1401EE" w14:paraId="6D59BBEB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29E326" w14:textId="77777777" w:rsidR="001401EE" w:rsidRPr="00594D2B" w:rsidRDefault="001401EE" w:rsidP="00BC2FD5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CFBFB74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39EA5207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1401EE" w14:paraId="66864B87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8B1D5C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F216FB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7F687CBD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490C7766" w14:textId="77777777" w:rsidR="00AB162D" w:rsidRPr="00AB162D" w:rsidRDefault="00AB162D" w:rsidP="0037585E">
      <w:pPr>
        <w:pStyle w:val="Uvod"/>
        <w:rPr>
          <w:rFonts w:ascii="Arial" w:hAnsi="Arial" w:cs="Arial"/>
          <w:lang w:val="cs-CZ"/>
        </w:rPr>
      </w:pPr>
    </w:p>
    <w:p w14:paraId="7E4D5978" w14:textId="77777777" w:rsidR="0072306E" w:rsidRDefault="0072306E">
      <w:pPr>
        <w:jc w:val="both"/>
      </w:pPr>
    </w:p>
    <w:p w14:paraId="786E537E" w14:textId="77777777" w:rsidR="00AF7176" w:rsidRDefault="00AF7176" w:rsidP="00AF717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3B85EF33" w14:textId="77777777" w:rsidR="00AF7176" w:rsidRDefault="00AF7176" w:rsidP="00AF717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6C9CC0A5" w14:textId="77777777" w:rsidR="0047294C" w:rsidRPr="0047294C" w:rsidRDefault="0047294C" w:rsidP="00AF7176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54975C9F" w14:textId="77777777" w:rsidR="00AF7176" w:rsidRDefault="00AF7176" w:rsidP="00AF717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4DC92224" w14:textId="77777777" w:rsidR="00395A3C" w:rsidRPr="00395A3C" w:rsidRDefault="004962E1" w:rsidP="00395A3C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  <w:r>
        <w:rPr>
          <w:rFonts w:ascii="Arial" w:eastAsia="Times New Roman" w:hAnsi="Arial" w:cs="Arial"/>
          <w:iCs/>
          <w:sz w:val="48"/>
          <w:szCs w:val="48"/>
          <w:lang w:val="cs-CZ"/>
        </w:rPr>
        <w:t xml:space="preserve">FVE VAK MB, Mladá Boleslav -  248 </w:t>
      </w:r>
      <w:proofErr w:type="spellStart"/>
      <w:r>
        <w:rPr>
          <w:rFonts w:ascii="Arial" w:eastAsia="Times New Roman" w:hAnsi="Arial" w:cs="Arial"/>
          <w:iCs/>
          <w:sz w:val="48"/>
          <w:szCs w:val="48"/>
          <w:lang w:val="cs-CZ"/>
        </w:rPr>
        <w:t>kWp</w:t>
      </w:r>
      <w:proofErr w:type="spellEnd"/>
      <w:r w:rsidR="00395A3C" w:rsidRPr="00395A3C">
        <w:rPr>
          <w:rFonts w:ascii="Arial" w:eastAsia="Times New Roman" w:hAnsi="Arial" w:cs="Arial"/>
          <w:iCs/>
          <w:sz w:val="48"/>
          <w:szCs w:val="48"/>
          <w:lang w:val="cs-CZ"/>
        </w:rPr>
        <w:t xml:space="preserve"> </w:t>
      </w:r>
    </w:p>
    <w:p w14:paraId="382FABE0" w14:textId="77777777" w:rsidR="0026422F" w:rsidRDefault="0026422F" w:rsidP="00B94D78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17E18054" w14:textId="77777777" w:rsidR="00FF60E2" w:rsidRDefault="00FF60E2" w:rsidP="00FC2906">
      <w:pPr>
        <w:pStyle w:val="nadpis3titulnlist"/>
      </w:pPr>
      <w:r>
        <w:t>Textová část</w:t>
      </w:r>
    </w:p>
    <w:p w14:paraId="4104C2B9" w14:textId="77777777" w:rsidR="009118DC" w:rsidRDefault="009118DC" w:rsidP="006D0E2C">
      <w:pPr>
        <w:pStyle w:val="nadpis3titulnlist"/>
        <w:spacing w:before="0" w:after="0"/>
        <w:rPr>
          <w:sz w:val="20"/>
          <w:szCs w:val="20"/>
        </w:rPr>
      </w:pPr>
    </w:p>
    <w:p w14:paraId="6EAF137D" w14:textId="77777777" w:rsidR="003F1670" w:rsidRPr="001401EE" w:rsidRDefault="003F1670" w:rsidP="006D0E2C">
      <w:pPr>
        <w:pStyle w:val="nadpis3titulnlist"/>
        <w:spacing w:before="0" w:after="0"/>
        <w:rPr>
          <w:sz w:val="20"/>
          <w:szCs w:val="20"/>
        </w:rPr>
      </w:pPr>
    </w:p>
    <w:p w14:paraId="4D8B8BE9" w14:textId="77777777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7D8339E4" w14:textId="77777777" w:rsidR="0047294C" w:rsidRPr="001401EE" w:rsidRDefault="0047294C" w:rsidP="006D0E2C">
      <w:pPr>
        <w:pStyle w:val="nadpis3titulnlist"/>
        <w:spacing w:before="0" w:after="0"/>
        <w:rPr>
          <w:sz w:val="20"/>
          <w:szCs w:val="20"/>
        </w:rPr>
      </w:pPr>
    </w:p>
    <w:p w14:paraId="2E50CE46" w14:textId="77777777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6D062360" w14:textId="77777777" w:rsidR="003F1670" w:rsidRDefault="003F1670" w:rsidP="006D0E2C">
      <w:pPr>
        <w:pStyle w:val="nadpis3titulnlist"/>
        <w:spacing w:before="0" w:after="0"/>
        <w:rPr>
          <w:sz w:val="20"/>
          <w:szCs w:val="20"/>
        </w:rPr>
      </w:pPr>
    </w:p>
    <w:p w14:paraId="1F8812D0" w14:textId="77777777" w:rsidR="003F1670" w:rsidRPr="001401EE" w:rsidRDefault="003F1670" w:rsidP="006D0E2C">
      <w:pPr>
        <w:pStyle w:val="nadpis3titulnlist"/>
        <w:spacing w:before="0" w:after="0"/>
        <w:rPr>
          <w:sz w:val="20"/>
          <w:szCs w:val="20"/>
        </w:rPr>
      </w:pPr>
    </w:p>
    <w:p w14:paraId="42466FA2" w14:textId="77777777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23356AED" w14:textId="77777777" w:rsidR="001401EE" w:rsidRPr="004962E1" w:rsidRDefault="001401EE" w:rsidP="006D0E2C">
      <w:pPr>
        <w:pStyle w:val="nadpis3titulnlist"/>
        <w:spacing w:before="0" w:after="0"/>
        <w:rPr>
          <w:sz w:val="24"/>
          <w:szCs w:val="24"/>
        </w:rPr>
      </w:pPr>
    </w:p>
    <w:p w14:paraId="5353CE1A" w14:textId="77777777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5116AAA3" w14:textId="77777777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6D9D1E55" w14:textId="77777777" w:rsidR="001401EE" w:rsidRP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3FA18B08" w14:textId="77777777" w:rsidR="006D0E2C" w:rsidRDefault="006D0E2C" w:rsidP="006D0E2C">
      <w:pPr>
        <w:pStyle w:val="nadpis3titulnlist"/>
        <w:spacing w:before="0" w:after="0"/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2"/>
        <w:gridCol w:w="1701"/>
        <w:gridCol w:w="709"/>
        <w:gridCol w:w="2238"/>
        <w:gridCol w:w="1930"/>
        <w:gridCol w:w="510"/>
        <w:gridCol w:w="1264"/>
      </w:tblGrid>
      <w:tr w:rsidR="004962E1" w14:paraId="5716E34A" w14:textId="77777777" w:rsidTr="00BC2FD5">
        <w:trPr>
          <w:cantSplit/>
          <w:trHeight w:hRule="exact" w:val="284"/>
          <w:jc w:val="center"/>
        </w:trPr>
        <w:tc>
          <w:tcPr>
            <w:tcW w:w="2542" w:type="dxa"/>
            <w:vAlign w:val="center"/>
          </w:tcPr>
          <w:p w14:paraId="335F77F7" w14:textId="77777777" w:rsidR="004962E1" w:rsidRPr="00E1568A" w:rsidRDefault="004962E1" w:rsidP="009F04B3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10" w:type="dxa"/>
            <w:gridSpan w:val="2"/>
            <w:vAlign w:val="center"/>
          </w:tcPr>
          <w:p w14:paraId="708A1233" w14:textId="77777777" w:rsidR="004962E1" w:rsidRPr="00E1568A" w:rsidRDefault="004962E1" w:rsidP="009F04B3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23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E915B3" w14:textId="77777777" w:rsidR="004962E1" w:rsidRPr="00E1568A" w:rsidRDefault="004962E1" w:rsidP="009F04B3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7F278E0" w14:textId="77777777" w:rsidR="004962E1" w:rsidRPr="000F1A2C" w:rsidRDefault="004962E1" w:rsidP="009F04B3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6C140529" w14:textId="77777777" w:rsidR="004962E1" w:rsidRPr="000F1A2C" w:rsidRDefault="004962E1" w:rsidP="009F04B3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4962E1" w14:paraId="6EA9F9EA" w14:textId="77777777" w:rsidTr="00BC2FD5">
        <w:trPr>
          <w:cantSplit/>
          <w:trHeight w:hRule="exact" w:val="349"/>
          <w:jc w:val="center"/>
        </w:trPr>
        <w:tc>
          <w:tcPr>
            <w:tcW w:w="2542" w:type="dxa"/>
            <w:vAlign w:val="center"/>
          </w:tcPr>
          <w:p w14:paraId="241A6F37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10" w:type="dxa"/>
            <w:gridSpan w:val="2"/>
            <w:vAlign w:val="center"/>
          </w:tcPr>
          <w:p w14:paraId="252968F3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ABEF32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Jiří Záruba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F041E7E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C128CA1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4962E1" w14:paraId="391F1D00" w14:textId="77777777" w:rsidTr="00BC2FD5">
        <w:trPr>
          <w:cantSplit/>
          <w:trHeight w:hRule="exact" w:val="371"/>
          <w:jc w:val="center"/>
        </w:trPr>
        <w:tc>
          <w:tcPr>
            <w:tcW w:w="254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E588E9" w14:textId="77777777" w:rsidR="004962E1" w:rsidRPr="00854284" w:rsidRDefault="004962E1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C212B5" w14:textId="77777777" w:rsidR="004962E1" w:rsidRPr="00854284" w:rsidRDefault="004962E1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548F35" w14:textId="77777777" w:rsidR="004962E1" w:rsidRPr="00854284" w:rsidRDefault="004962E1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406BBD8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1613445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4962E1" w14:paraId="792086E4" w14:textId="77777777" w:rsidTr="004962E1">
        <w:trPr>
          <w:cantSplit/>
          <w:trHeight w:hRule="exact" w:val="742"/>
          <w:jc w:val="center"/>
        </w:trPr>
        <w:tc>
          <w:tcPr>
            <w:tcW w:w="4243" w:type="dxa"/>
            <w:gridSpan w:val="2"/>
            <w:vAlign w:val="center"/>
          </w:tcPr>
          <w:p w14:paraId="79A84C0F" w14:textId="77777777" w:rsidR="004962E1" w:rsidRPr="00F30383" w:rsidRDefault="004962E1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Pr="004E39EF">
              <w:rPr>
                <w:rFonts w:ascii="Arial Narrow" w:hAnsi="Arial Narrow"/>
                <w:sz w:val="20"/>
                <w:szCs w:val="20"/>
                <w:lang w:eastAsia="cs-CZ"/>
              </w:rPr>
              <w:t xml:space="preserve">areál firmy 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Vodovody a kanalizace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Mladá Boleslav, a.s., 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>293 01 Mladá Boleslav</w:t>
            </w:r>
            <w:r w:rsidRPr="004E39EF">
              <w:rPr>
                <w:rFonts w:ascii="Arial Narrow" w:hAnsi="Arial Narrow"/>
                <w:sz w:val="20"/>
                <w:szCs w:val="20"/>
                <w:lang w:eastAsia="cs-CZ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 </w:t>
            </w:r>
            <w:r w:rsidRPr="004E39EF">
              <w:rPr>
                <w:rFonts w:ascii="Arial Narrow" w:hAnsi="Arial Narrow"/>
                <w:sz w:val="20"/>
                <w:szCs w:val="20"/>
                <w:lang w:eastAsia="cs-CZ"/>
              </w:rPr>
              <w:t xml:space="preserve">par. č.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895/22; 895/31;895/38; 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895/41,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>895/104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7ACB18" w14:textId="77777777" w:rsidR="004962E1" w:rsidRPr="00E1568A" w:rsidRDefault="004962E1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CE2413" w14:textId="77777777" w:rsidR="004962E1" w:rsidRPr="00E1568A" w:rsidRDefault="004962E1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Středočeský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44AA3E6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E7E94D6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4962E1" w14:paraId="3EE912BD" w14:textId="77777777" w:rsidTr="00BC2FD5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E3DF06" w14:textId="77777777" w:rsidR="004962E1" w:rsidRPr="00E1568A" w:rsidRDefault="004962E1" w:rsidP="009F04B3">
            <w:pPr>
              <w:ind w:left="1055" w:hanging="1055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 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>Vodovody a kanalizace Mladá Boleslav, a.s., Čechova 1151,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                         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 Mladá Boleslav II,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>29301 Mladá Boleslav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3EFCF4F" w14:textId="77777777" w:rsidR="004962E1" w:rsidRPr="00E1568A" w:rsidRDefault="004962E1" w:rsidP="009F04B3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71F0D35A" w14:textId="77777777" w:rsidR="004962E1" w:rsidRPr="00E1568A" w:rsidRDefault="004962E1" w:rsidP="009F04B3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L-20-34</w:t>
            </w:r>
          </w:p>
        </w:tc>
      </w:tr>
      <w:tr w:rsidR="004962E1" w14:paraId="62942073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80BDFF" w14:textId="77777777" w:rsidR="004962E1" w:rsidRPr="00594D2B" w:rsidRDefault="004962E1" w:rsidP="009F04B3">
            <w:pPr>
              <w:pStyle w:val="nazevstavby"/>
            </w:pP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FVE </w:t>
            </w:r>
            <w:r>
              <w:rPr>
                <w:b/>
                <w:bCs/>
                <w:color w:val="000000"/>
                <w:shd w:val="clear" w:color="auto" w:fill="FFFFFF"/>
              </w:rPr>
              <w:t>VAK MB</w:t>
            </w: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, </w:t>
            </w:r>
            <w:r>
              <w:rPr>
                <w:b/>
                <w:bCs/>
                <w:color w:val="000000"/>
                <w:shd w:val="clear" w:color="auto" w:fill="FFFFFF"/>
              </w:rPr>
              <w:t>Mladá Boleslav</w:t>
            </w: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 -  </w:t>
            </w:r>
            <w:r>
              <w:rPr>
                <w:b/>
                <w:bCs/>
                <w:color w:val="000000"/>
                <w:shd w:val="clear" w:color="auto" w:fill="FFFFFF"/>
              </w:rPr>
              <w:t>248</w:t>
            </w: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E39EF"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C05913C" w14:textId="77777777" w:rsidR="004962E1" w:rsidRPr="00E1568A" w:rsidRDefault="004962E1" w:rsidP="009F04B3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7CA1B470" w14:textId="77777777" w:rsidR="004962E1" w:rsidRPr="00E1568A" w:rsidRDefault="004962E1" w:rsidP="009F04B3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4962E1" w14:paraId="5EDD59C9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ADCE0A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1C655EA" w14:textId="77777777" w:rsidR="004962E1" w:rsidRPr="00E1568A" w:rsidRDefault="004962E1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00DAA44A" w14:textId="77777777" w:rsidR="004962E1" w:rsidRPr="00E1568A" w:rsidRDefault="004962E1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09/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20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20</w:t>
            </w:r>
          </w:p>
        </w:tc>
      </w:tr>
      <w:tr w:rsidR="004962E1" w14:paraId="114A3372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CA68FB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C2A5F3E" w14:textId="77777777" w:rsidR="004962E1" w:rsidRPr="00E1568A" w:rsidRDefault="004962E1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7094A350" w14:textId="77777777" w:rsidR="004962E1" w:rsidRPr="00E1568A" w:rsidRDefault="004962E1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4962E1" w14:paraId="5A871527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A447CC" w14:textId="77777777" w:rsidR="004962E1" w:rsidRPr="00594D2B" w:rsidRDefault="004962E1" w:rsidP="009F04B3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7633D78" w14:textId="77777777" w:rsidR="004962E1" w:rsidRPr="00E1568A" w:rsidRDefault="004962E1" w:rsidP="009F04B3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4539EEB3" w14:textId="77777777" w:rsidR="004962E1" w:rsidRPr="00E1568A" w:rsidRDefault="004962E1" w:rsidP="009F04B3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4962E1" w14:paraId="4575236A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367FE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F92130" w14:textId="77777777" w:rsidR="004962E1" w:rsidRPr="00E1568A" w:rsidRDefault="004962E1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777B04D4" w14:textId="77777777" w:rsidR="004962E1" w:rsidRPr="00E1568A" w:rsidRDefault="004962E1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28DB1DCA" w14:textId="683E308C" w:rsidR="001401EE" w:rsidRDefault="001401EE">
      <w:pPr>
        <w:jc w:val="both"/>
        <w:rPr>
          <w:sz w:val="16"/>
          <w:szCs w:val="16"/>
        </w:rPr>
      </w:pPr>
    </w:p>
    <w:p w14:paraId="34D952C9" w14:textId="1049C064" w:rsidR="00757BD6" w:rsidRDefault="00757BD6">
      <w:pPr>
        <w:jc w:val="both"/>
        <w:rPr>
          <w:sz w:val="16"/>
          <w:szCs w:val="16"/>
        </w:rPr>
      </w:pPr>
    </w:p>
    <w:p w14:paraId="786667DC" w14:textId="0BAB5138" w:rsidR="00757BD6" w:rsidRDefault="00757BD6">
      <w:pPr>
        <w:jc w:val="both"/>
        <w:rPr>
          <w:sz w:val="16"/>
          <w:szCs w:val="16"/>
        </w:rPr>
      </w:pPr>
    </w:p>
    <w:p w14:paraId="46579335" w14:textId="28B72522" w:rsidR="00757BD6" w:rsidRDefault="00757BD6">
      <w:pPr>
        <w:jc w:val="both"/>
        <w:rPr>
          <w:sz w:val="16"/>
          <w:szCs w:val="16"/>
        </w:rPr>
      </w:pPr>
    </w:p>
    <w:p w14:paraId="15184AC4" w14:textId="5FF90AA2" w:rsidR="00757BD6" w:rsidRDefault="00757BD6">
      <w:pPr>
        <w:jc w:val="both"/>
        <w:rPr>
          <w:sz w:val="16"/>
          <w:szCs w:val="16"/>
        </w:rPr>
      </w:pPr>
    </w:p>
    <w:p w14:paraId="7019C2FD" w14:textId="275A5175" w:rsidR="00757BD6" w:rsidRDefault="00757BD6">
      <w:pPr>
        <w:jc w:val="both"/>
        <w:rPr>
          <w:sz w:val="16"/>
          <w:szCs w:val="16"/>
        </w:rPr>
      </w:pPr>
    </w:p>
    <w:p w14:paraId="4EF3BE8F" w14:textId="77E2519B" w:rsidR="00757BD6" w:rsidRDefault="00757BD6">
      <w:pPr>
        <w:jc w:val="both"/>
        <w:rPr>
          <w:sz w:val="16"/>
          <w:szCs w:val="16"/>
        </w:rPr>
      </w:pPr>
    </w:p>
    <w:p w14:paraId="4061A976" w14:textId="7DAEDAF8" w:rsidR="00757BD6" w:rsidRDefault="00757BD6">
      <w:pPr>
        <w:jc w:val="both"/>
        <w:rPr>
          <w:sz w:val="16"/>
          <w:szCs w:val="16"/>
        </w:rPr>
      </w:pPr>
    </w:p>
    <w:p w14:paraId="38136AC2" w14:textId="5BF36852" w:rsidR="00757BD6" w:rsidRDefault="00757BD6">
      <w:pPr>
        <w:jc w:val="both"/>
        <w:rPr>
          <w:sz w:val="16"/>
          <w:szCs w:val="16"/>
        </w:rPr>
      </w:pPr>
    </w:p>
    <w:p w14:paraId="23F5F572" w14:textId="2DD5E038" w:rsidR="00757BD6" w:rsidRDefault="00757BD6">
      <w:pPr>
        <w:jc w:val="both"/>
        <w:rPr>
          <w:sz w:val="16"/>
          <w:szCs w:val="16"/>
        </w:rPr>
      </w:pPr>
    </w:p>
    <w:p w14:paraId="01079AF7" w14:textId="1BD0A84F" w:rsidR="00757BD6" w:rsidRDefault="00757BD6">
      <w:pPr>
        <w:jc w:val="both"/>
        <w:rPr>
          <w:sz w:val="16"/>
          <w:szCs w:val="16"/>
        </w:rPr>
      </w:pPr>
    </w:p>
    <w:p w14:paraId="2ED5A97B" w14:textId="55D39D4D" w:rsidR="00757BD6" w:rsidRDefault="00757BD6">
      <w:pPr>
        <w:jc w:val="both"/>
        <w:rPr>
          <w:sz w:val="16"/>
          <w:szCs w:val="16"/>
        </w:rPr>
      </w:pPr>
    </w:p>
    <w:p w14:paraId="32466B5A" w14:textId="52912BB8" w:rsidR="00757BD6" w:rsidRDefault="00757BD6">
      <w:pPr>
        <w:jc w:val="both"/>
        <w:rPr>
          <w:sz w:val="16"/>
          <w:szCs w:val="16"/>
        </w:rPr>
      </w:pPr>
    </w:p>
    <w:p w14:paraId="26470B63" w14:textId="77777777" w:rsidR="00757BD6" w:rsidRDefault="00757BD6">
      <w:pPr>
        <w:jc w:val="both"/>
        <w:rPr>
          <w:sz w:val="16"/>
          <w:szCs w:val="16"/>
        </w:rPr>
      </w:pPr>
    </w:p>
    <w:p w14:paraId="79129509" w14:textId="77777777" w:rsidR="001401EE" w:rsidRDefault="001401EE">
      <w:pPr>
        <w:jc w:val="both"/>
        <w:rPr>
          <w:sz w:val="16"/>
          <w:szCs w:val="16"/>
        </w:rPr>
      </w:pPr>
    </w:p>
    <w:p w14:paraId="58EC857C" w14:textId="77777777" w:rsidR="00C40FF3" w:rsidRDefault="00C40FF3">
      <w:pPr>
        <w:jc w:val="both"/>
        <w:rPr>
          <w:sz w:val="16"/>
          <w:szCs w:val="16"/>
        </w:rPr>
      </w:pPr>
    </w:p>
    <w:p w14:paraId="04C9D2C6" w14:textId="77777777" w:rsidR="00EE64B6" w:rsidRDefault="00EE64B6">
      <w:pPr>
        <w:jc w:val="both"/>
        <w:rPr>
          <w:sz w:val="16"/>
          <w:szCs w:val="16"/>
        </w:rPr>
      </w:pPr>
    </w:p>
    <w:p w14:paraId="4DA7988C" w14:textId="77777777" w:rsidR="00EE64B6" w:rsidRDefault="00EE64B6">
      <w:pPr>
        <w:jc w:val="both"/>
        <w:rPr>
          <w:sz w:val="16"/>
          <w:szCs w:val="16"/>
        </w:rPr>
      </w:pPr>
    </w:p>
    <w:p w14:paraId="3194098D" w14:textId="77777777" w:rsidR="00EE64B6" w:rsidRDefault="00EE64B6">
      <w:pPr>
        <w:jc w:val="both"/>
        <w:rPr>
          <w:sz w:val="16"/>
          <w:szCs w:val="16"/>
        </w:rPr>
      </w:pPr>
    </w:p>
    <w:p w14:paraId="173F4622" w14:textId="77777777" w:rsidR="00395A3C" w:rsidRPr="00395A3C" w:rsidRDefault="004962E1" w:rsidP="00395A3C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  <w:r>
        <w:rPr>
          <w:rFonts w:ascii="Arial" w:eastAsia="Times New Roman" w:hAnsi="Arial" w:cs="Arial"/>
          <w:iCs/>
          <w:sz w:val="48"/>
          <w:szCs w:val="48"/>
          <w:lang w:val="cs-CZ"/>
        </w:rPr>
        <w:t xml:space="preserve">FVE VAK MB, Mladá Boleslav -  248 </w:t>
      </w:r>
      <w:proofErr w:type="spellStart"/>
      <w:r>
        <w:rPr>
          <w:rFonts w:ascii="Arial" w:eastAsia="Times New Roman" w:hAnsi="Arial" w:cs="Arial"/>
          <w:iCs/>
          <w:sz w:val="48"/>
          <w:szCs w:val="48"/>
          <w:lang w:val="cs-CZ"/>
        </w:rPr>
        <w:t>kWp</w:t>
      </w:r>
      <w:proofErr w:type="spellEnd"/>
      <w:r w:rsidR="00395A3C" w:rsidRPr="00395A3C">
        <w:rPr>
          <w:rFonts w:ascii="Arial" w:eastAsia="Times New Roman" w:hAnsi="Arial" w:cs="Arial"/>
          <w:iCs/>
          <w:sz w:val="48"/>
          <w:szCs w:val="48"/>
          <w:lang w:val="cs-CZ"/>
        </w:rPr>
        <w:t xml:space="preserve"> </w:t>
      </w:r>
    </w:p>
    <w:p w14:paraId="71724D02" w14:textId="77777777" w:rsidR="0026422F" w:rsidRDefault="0026422F" w:rsidP="00B94D78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49012A94" w14:textId="77777777" w:rsidR="00031D1C" w:rsidRDefault="00B436EF" w:rsidP="006D0E2C">
      <w:pPr>
        <w:pStyle w:val="nadpis3titulnlist"/>
      </w:pPr>
      <w:r>
        <w:t>Výkresová</w:t>
      </w:r>
      <w:r w:rsidR="00FF60E2">
        <w:t xml:space="preserve"> část</w:t>
      </w:r>
    </w:p>
    <w:p w14:paraId="4CCB5C7C" w14:textId="77777777" w:rsidR="006D0E2C" w:rsidRDefault="006D0E2C" w:rsidP="006D0E2C">
      <w:pPr>
        <w:pStyle w:val="nadpis3titulnlist"/>
        <w:spacing w:before="0" w:after="0"/>
      </w:pPr>
    </w:p>
    <w:p w14:paraId="30A7F064" w14:textId="77777777" w:rsidR="009118DC" w:rsidRDefault="009118DC" w:rsidP="006D0E2C">
      <w:pPr>
        <w:pStyle w:val="nadpis3titulnlist"/>
        <w:spacing w:before="0" w:after="0"/>
      </w:pPr>
    </w:p>
    <w:p w14:paraId="35BE0305" w14:textId="77777777" w:rsidR="003F1670" w:rsidRDefault="003F1670" w:rsidP="006D0E2C">
      <w:pPr>
        <w:pStyle w:val="nadpis3titulnlist"/>
        <w:spacing w:before="0" w:after="0"/>
        <w:rPr>
          <w:sz w:val="16"/>
          <w:szCs w:val="16"/>
        </w:rPr>
      </w:pPr>
    </w:p>
    <w:p w14:paraId="5586B6B9" w14:textId="77777777" w:rsidR="003F1670" w:rsidRPr="003F1670" w:rsidRDefault="003F1670" w:rsidP="006D0E2C">
      <w:pPr>
        <w:pStyle w:val="nadpis3titulnlist"/>
        <w:spacing w:before="0" w:after="0"/>
        <w:rPr>
          <w:sz w:val="16"/>
          <w:szCs w:val="16"/>
        </w:rPr>
      </w:pPr>
    </w:p>
    <w:p w14:paraId="2C1CC43B" w14:textId="77777777" w:rsidR="001401EE" w:rsidRDefault="001401EE" w:rsidP="006D0E2C">
      <w:pPr>
        <w:pStyle w:val="nadpis3titulnlist"/>
        <w:spacing w:before="0" w:after="0"/>
      </w:pPr>
    </w:p>
    <w:p w14:paraId="66A0C9EC" w14:textId="77777777" w:rsidR="0047294C" w:rsidRDefault="0047294C" w:rsidP="006D0E2C">
      <w:pPr>
        <w:pStyle w:val="nadpis3titulnlist"/>
        <w:spacing w:before="0" w:after="0"/>
      </w:pPr>
    </w:p>
    <w:p w14:paraId="416F4F4E" w14:textId="77777777" w:rsidR="00E03761" w:rsidRDefault="00E03761" w:rsidP="006D0E2C">
      <w:pPr>
        <w:pStyle w:val="nadpis3titulnlist"/>
        <w:spacing w:before="0" w:after="0"/>
      </w:pPr>
    </w:p>
    <w:p w14:paraId="664244BE" w14:textId="77777777" w:rsidR="001401EE" w:rsidRP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2"/>
        <w:gridCol w:w="1701"/>
        <w:gridCol w:w="709"/>
        <w:gridCol w:w="2238"/>
        <w:gridCol w:w="1930"/>
        <w:gridCol w:w="510"/>
        <w:gridCol w:w="1264"/>
      </w:tblGrid>
      <w:tr w:rsidR="004962E1" w14:paraId="2D90613E" w14:textId="77777777" w:rsidTr="00BC2FD5">
        <w:trPr>
          <w:cantSplit/>
          <w:trHeight w:hRule="exact" w:val="284"/>
          <w:jc w:val="center"/>
        </w:trPr>
        <w:tc>
          <w:tcPr>
            <w:tcW w:w="2542" w:type="dxa"/>
            <w:vAlign w:val="center"/>
          </w:tcPr>
          <w:p w14:paraId="17540BF6" w14:textId="77777777" w:rsidR="004962E1" w:rsidRPr="00E1568A" w:rsidRDefault="004962E1" w:rsidP="009F04B3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10" w:type="dxa"/>
            <w:gridSpan w:val="2"/>
            <w:vAlign w:val="center"/>
          </w:tcPr>
          <w:p w14:paraId="0E5B952B" w14:textId="77777777" w:rsidR="004962E1" w:rsidRPr="00E1568A" w:rsidRDefault="004962E1" w:rsidP="009F04B3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23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7639F5" w14:textId="77777777" w:rsidR="004962E1" w:rsidRPr="00E1568A" w:rsidRDefault="004962E1" w:rsidP="009F04B3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49A53B4" w14:textId="77777777" w:rsidR="004962E1" w:rsidRPr="000F1A2C" w:rsidRDefault="004962E1" w:rsidP="009F04B3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3F8A0937" w14:textId="77777777" w:rsidR="004962E1" w:rsidRPr="000F1A2C" w:rsidRDefault="004962E1" w:rsidP="009F04B3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4962E1" w14:paraId="477F6BC2" w14:textId="77777777" w:rsidTr="00BC2FD5">
        <w:trPr>
          <w:cantSplit/>
          <w:trHeight w:hRule="exact" w:val="349"/>
          <w:jc w:val="center"/>
        </w:trPr>
        <w:tc>
          <w:tcPr>
            <w:tcW w:w="2542" w:type="dxa"/>
            <w:vAlign w:val="center"/>
          </w:tcPr>
          <w:p w14:paraId="16EF4E55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10" w:type="dxa"/>
            <w:gridSpan w:val="2"/>
            <w:vAlign w:val="center"/>
          </w:tcPr>
          <w:p w14:paraId="759CDF4E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2F97AB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Jiří Záruba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DA36FE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87C66C5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4962E1" w14:paraId="56B50435" w14:textId="77777777" w:rsidTr="00BC2FD5">
        <w:trPr>
          <w:cantSplit/>
          <w:trHeight w:hRule="exact" w:val="371"/>
          <w:jc w:val="center"/>
        </w:trPr>
        <w:tc>
          <w:tcPr>
            <w:tcW w:w="254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55C34B" w14:textId="77777777" w:rsidR="004962E1" w:rsidRPr="00854284" w:rsidRDefault="004962E1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3221F0" w14:textId="77777777" w:rsidR="004962E1" w:rsidRPr="00854284" w:rsidRDefault="004962E1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4CBA40" w14:textId="77777777" w:rsidR="004962E1" w:rsidRPr="00854284" w:rsidRDefault="004962E1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391D65B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CD9483D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4962E1" w14:paraId="416DD8FE" w14:textId="77777777" w:rsidTr="004962E1">
        <w:trPr>
          <w:cantSplit/>
          <w:trHeight w:hRule="exact" w:val="798"/>
          <w:jc w:val="center"/>
        </w:trPr>
        <w:tc>
          <w:tcPr>
            <w:tcW w:w="4243" w:type="dxa"/>
            <w:gridSpan w:val="2"/>
            <w:vAlign w:val="center"/>
          </w:tcPr>
          <w:p w14:paraId="796F39FF" w14:textId="77777777" w:rsidR="004962E1" w:rsidRPr="00F30383" w:rsidRDefault="004962E1" w:rsidP="00911BB6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Pr="004E39EF">
              <w:rPr>
                <w:rFonts w:ascii="Arial Narrow" w:hAnsi="Arial Narrow"/>
                <w:sz w:val="20"/>
                <w:szCs w:val="20"/>
                <w:lang w:eastAsia="cs-CZ"/>
              </w:rPr>
              <w:t xml:space="preserve">areál firmy 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Vodovody a kanalizace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Mladá Boleslav, a.s., 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>293 01 Mladá Boleslav</w:t>
            </w:r>
            <w:r w:rsidRPr="004E39EF">
              <w:rPr>
                <w:rFonts w:ascii="Arial Narrow" w:hAnsi="Arial Narrow"/>
                <w:sz w:val="20"/>
                <w:szCs w:val="20"/>
                <w:lang w:eastAsia="cs-CZ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 </w:t>
            </w:r>
            <w:r w:rsidRPr="004E39EF">
              <w:rPr>
                <w:rFonts w:ascii="Arial Narrow" w:hAnsi="Arial Narrow"/>
                <w:sz w:val="20"/>
                <w:szCs w:val="20"/>
                <w:lang w:eastAsia="cs-CZ"/>
              </w:rPr>
              <w:t xml:space="preserve">par. č.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895/22; 895/31;895/38; 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895/41,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>895/104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10D62F" w14:textId="77777777" w:rsidR="004962E1" w:rsidRPr="00E1568A" w:rsidRDefault="004962E1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F5AE4E" w14:textId="77777777" w:rsidR="004962E1" w:rsidRPr="00E1568A" w:rsidRDefault="004962E1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Středočeský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F2CA905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F5D17FB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4962E1" w14:paraId="76AB6CE9" w14:textId="77777777" w:rsidTr="00BC2FD5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2A55D3" w14:textId="77777777" w:rsidR="004962E1" w:rsidRPr="00E1568A" w:rsidRDefault="004962E1" w:rsidP="009F04B3">
            <w:pPr>
              <w:ind w:left="1055" w:hanging="1055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 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>Vodovody a kanalizace Mladá Boleslav, a.s., Čechova 1151,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                         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 Mladá Boleslav II,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>29301 Mladá Boleslav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92B596B" w14:textId="77777777" w:rsidR="004962E1" w:rsidRPr="00E1568A" w:rsidRDefault="004962E1" w:rsidP="009F04B3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7F122892" w14:textId="77777777" w:rsidR="004962E1" w:rsidRPr="00E1568A" w:rsidRDefault="004962E1" w:rsidP="009F04B3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L-20-34</w:t>
            </w:r>
          </w:p>
        </w:tc>
      </w:tr>
      <w:tr w:rsidR="004962E1" w14:paraId="436CCF49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7E1ADC" w14:textId="77777777" w:rsidR="004962E1" w:rsidRPr="00594D2B" w:rsidRDefault="004962E1" w:rsidP="009F04B3">
            <w:pPr>
              <w:pStyle w:val="nazevstavby"/>
            </w:pP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FVE </w:t>
            </w:r>
            <w:r>
              <w:rPr>
                <w:b/>
                <w:bCs/>
                <w:color w:val="000000"/>
                <w:shd w:val="clear" w:color="auto" w:fill="FFFFFF"/>
              </w:rPr>
              <w:t>VAK MB</w:t>
            </w: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, </w:t>
            </w:r>
            <w:r>
              <w:rPr>
                <w:b/>
                <w:bCs/>
                <w:color w:val="000000"/>
                <w:shd w:val="clear" w:color="auto" w:fill="FFFFFF"/>
              </w:rPr>
              <w:t>Mladá Boleslav</w:t>
            </w: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 -  </w:t>
            </w:r>
            <w:r>
              <w:rPr>
                <w:b/>
                <w:bCs/>
                <w:color w:val="000000"/>
                <w:shd w:val="clear" w:color="auto" w:fill="FFFFFF"/>
              </w:rPr>
              <w:t>248</w:t>
            </w: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E39EF"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5D93945" w14:textId="77777777" w:rsidR="004962E1" w:rsidRPr="00E1568A" w:rsidRDefault="004962E1" w:rsidP="009F04B3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5976F39E" w14:textId="77777777" w:rsidR="004962E1" w:rsidRPr="00E1568A" w:rsidRDefault="004962E1" w:rsidP="009F04B3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4962E1" w14:paraId="6E0F00A9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590A06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2E24E3D" w14:textId="77777777" w:rsidR="004962E1" w:rsidRPr="00E1568A" w:rsidRDefault="004962E1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2EE04DA2" w14:textId="77777777" w:rsidR="004962E1" w:rsidRPr="00E1568A" w:rsidRDefault="004962E1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09/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20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20</w:t>
            </w:r>
          </w:p>
        </w:tc>
      </w:tr>
      <w:tr w:rsidR="004962E1" w14:paraId="0EC581F6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99582B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5D83E5E" w14:textId="77777777" w:rsidR="004962E1" w:rsidRPr="00E1568A" w:rsidRDefault="004962E1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73DD6055" w14:textId="77777777" w:rsidR="004962E1" w:rsidRPr="00E1568A" w:rsidRDefault="004962E1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4962E1" w14:paraId="7AD8C478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176F31" w14:textId="77777777" w:rsidR="004962E1" w:rsidRPr="00594D2B" w:rsidRDefault="004962E1" w:rsidP="009F04B3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01186D1" w14:textId="77777777" w:rsidR="004962E1" w:rsidRPr="00E1568A" w:rsidRDefault="004962E1" w:rsidP="009F04B3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3B6DB580" w14:textId="77777777" w:rsidR="004962E1" w:rsidRPr="00E1568A" w:rsidRDefault="004962E1" w:rsidP="009F04B3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4962E1" w14:paraId="3A636F89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F61651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C322D4" w14:textId="77777777" w:rsidR="004962E1" w:rsidRPr="00E1568A" w:rsidRDefault="004962E1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301BED18" w14:textId="77777777" w:rsidR="004962E1" w:rsidRPr="00E1568A" w:rsidRDefault="004962E1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13BAAEFE" w14:textId="77777777" w:rsidR="0005334F" w:rsidRDefault="0005334F">
      <w:pPr>
        <w:jc w:val="both"/>
      </w:pPr>
    </w:p>
    <w:p w14:paraId="7BD8000A" w14:textId="77777777" w:rsidR="0005334F" w:rsidRDefault="0005334F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10E4E419" w14:textId="77777777" w:rsidR="00757BD6" w:rsidRDefault="00757BD6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4276F33A" w14:textId="77777777" w:rsidR="001401EE" w:rsidRDefault="001401EE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685DC060" w14:textId="77777777" w:rsidR="001401EE" w:rsidRPr="001401EE" w:rsidRDefault="001401EE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6FAA0793" w14:textId="77777777" w:rsidR="00395A3C" w:rsidRDefault="004962E1" w:rsidP="00395A3C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  <w:r>
        <w:rPr>
          <w:rFonts w:ascii="Arial" w:eastAsia="Times New Roman" w:hAnsi="Arial" w:cs="Arial"/>
          <w:iCs/>
          <w:sz w:val="48"/>
          <w:szCs w:val="48"/>
          <w:lang w:val="cs-CZ"/>
        </w:rPr>
        <w:t xml:space="preserve">FVE VAK MB, Mladá Boleslav -  248 </w:t>
      </w:r>
      <w:proofErr w:type="spellStart"/>
      <w:r>
        <w:rPr>
          <w:rFonts w:ascii="Arial" w:eastAsia="Times New Roman" w:hAnsi="Arial" w:cs="Arial"/>
          <w:iCs/>
          <w:sz w:val="48"/>
          <w:szCs w:val="48"/>
          <w:lang w:val="cs-CZ"/>
        </w:rPr>
        <w:t>kWp</w:t>
      </w:r>
      <w:proofErr w:type="spellEnd"/>
      <w:r w:rsidR="00395A3C" w:rsidRPr="00395A3C">
        <w:rPr>
          <w:rFonts w:ascii="Arial" w:eastAsia="Times New Roman" w:hAnsi="Arial" w:cs="Arial"/>
          <w:iCs/>
          <w:sz w:val="48"/>
          <w:szCs w:val="48"/>
          <w:lang w:val="cs-CZ"/>
        </w:rPr>
        <w:t xml:space="preserve"> </w:t>
      </w:r>
    </w:p>
    <w:p w14:paraId="68F19766" w14:textId="77777777" w:rsidR="0026422F" w:rsidRDefault="0026422F" w:rsidP="00FC290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174A0DC8" w14:textId="77777777" w:rsidR="0026422F" w:rsidRDefault="0026422F" w:rsidP="00FC290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0EFF7073" w14:textId="77777777" w:rsidR="0005334F" w:rsidRDefault="0005334F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7889A77E" w14:textId="77777777" w:rsidR="0005334F" w:rsidRDefault="0005334F" w:rsidP="006D0E2C">
      <w:pPr>
        <w:pStyle w:val="nadpis3titulnlist"/>
        <w:spacing w:before="0" w:after="0"/>
      </w:pPr>
      <w:r>
        <w:t>Přílohy</w:t>
      </w:r>
    </w:p>
    <w:p w14:paraId="53EB840F" w14:textId="77777777" w:rsidR="006D0E2C" w:rsidRDefault="006D0E2C" w:rsidP="006D0E2C">
      <w:pPr>
        <w:pStyle w:val="nadpis3titulnlist"/>
        <w:spacing w:before="0" w:after="0"/>
        <w:rPr>
          <w:sz w:val="18"/>
          <w:szCs w:val="18"/>
        </w:rPr>
      </w:pPr>
    </w:p>
    <w:p w14:paraId="0D3613E3" w14:textId="77777777" w:rsidR="0049041C" w:rsidRDefault="0049041C" w:rsidP="006D0E2C">
      <w:pPr>
        <w:pStyle w:val="nadpis3titulnlist"/>
        <w:spacing w:before="0" w:after="0"/>
        <w:rPr>
          <w:sz w:val="18"/>
          <w:szCs w:val="18"/>
        </w:rPr>
      </w:pPr>
    </w:p>
    <w:p w14:paraId="6EA5962C" w14:textId="77777777" w:rsidR="0047294C" w:rsidRDefault="0047294C" w:rsidP="006D0E2C">
      <w:pPr>
        <w:pStyle w:val="nadpis3titulnlist"/>
        <w:spacing w:before="0" w:after="0"/>
        <w:rPr>
          <w:sz w:val="18"/>
          <w:szCs w:val="18"/>
        </w:rPr>
      </w:pPr>
    </w:p>
    <w:p w14:paraId="617F045A" w14:textId="77777777" w:rsidR="0049041C" w:rsidRDefault="0049041C" w:rsidP="006D0E2C">
      <w:pPr>
        <w:pStyle w:val="nadpis3titulnlist"/>
        <w:spacing w:before="0" w:after="0"/>
        <w:rPr>
          <w:sz w:val="18"/>
          <w:szCs w:val="18"/>
        </w:rPr>
      </w:pPr>
    </w:p>
    <w:p w14:paraId="60D6DFF6" w14:textId="77777777" w:rsidR="0049041C" w:rsidRPr="0049041C" w:rsidRDefault="0049041C" w:rsidP="006D0E2C">
      <w:pPr>
        <w:pStyle w:val="nadpis3titulnlist"/>
        <w:spacing w:before="0" w:after="0"/>
        <w:rPr>
          <w:sz w:val="18"/>
          <w:szCs w:val="18"/>
        </w:rPr>
      </w:pPr>
    </w:p>
    <w:p w14:paraId="2E5AD675" w14:textId="77777777" w:rsidR="009118DC" w:rsidRDefault="009118DC" w:rsidP="006D0E2C">
      <w:pPr>
        <w:pStyle w:val="nadpis3titulnlist"/>
        <w:spacing w:before="0" w:after="0"/>
      </w:pPr>
    </w:p>
    <w:p w14:paraId="6DE2042B" w14:textId="77777777" w:rsidR="0047294C" w:rsidRDefault="0047294C" w:rsidP="006D0E2C">
      <w:pPr>
        <w:pStyle w:val="nadpis3titulnlist"/>
        <w:spacing w:before="0" w:after="0"/>
        <w:rPr>
          <w:sz w:val="20"/>
          <w:szCs w:val="20"/>
        </w:rPr>
      </w:pPr>
    </w:p>
    <w:p w14:paraId="12C6D245" w14:textId="77777777" w:rsidR="0047294C" w:rsidRDefault="0047294C" w:rsidP="006D0E2C">
      <w:pPr>
        <w:pStyle w:val="nadpis3titulnlist"/>
        <w:spacing w:before="0" w:after="0"/>
        <w:rPr>
          <w:sz w:val="20"/>
          <w:szCs w:val="20"/>
        </w:rPr>
      </w:pPr>
    </w:p>
    <w:p w14:paraId="707D633A" w14:textId="77777777" w:rsidR="0047294C" w:rsidRPr="0047294C" w:rsidRDefault="0047294C" w:rsidP="006D0E2C">
      <w:pPr>
        <w:pStyle w:val="nadpis3titulnlist"/>
        <w:spacing w:before="0" w:after="0"/>
        <w:rPr>
          <w:sz w:val="20"/>
          <w:szCs w:val="20"/>
        </w:rPr>
      </w:pPr>
    </w:p>
    <w:p w14:paraId="155490D3" w14:textId="77777777" w:rsidR="006D0E2C" w:rsidRDefault="006D0E2C" w:rsidP="006D0E2C">
      <w:pPr>
        <w:pStyle w:val="nadpis3titulnlist"/>
        <w:spacing w:before="0" w:after="0"/>
      </w:pPr>
    </w:p>
    <w:p w14:paraId="68449FBA" w14:textId="77777777" w:rsidR="006D0E2C" w:rsidRDefault="006D0E2C" w:rsidP="006D0E2C">
      <w:pPr>
        <w:pStyle w:val="nadpis3titulnlist"/>
        <w:spacing w:before="0" w:after="0"/>
      </w:pPr>
    </w:p>
    <w:p w14:paraId="2BB0A1CD" w14:textId="77777777" w:rsidR="00D75A77" w:rsidRDefault="00D75A77" w:rsidP="006D0E2C">
      <w:pPr>
        <w:pStyle w:val="nadpis3titulnlist"/>
        <w:spacing w:before="0" w:after="0"/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2"/>
        <w:gridCol w:w="1701"/>
        <w:gridCol w:w="709"/>
        <w:gridCol w:w="2238"/>
        <w:gridCol w:w="1930"/>
        <w:gridCol w:w="510"/>
        <w:gridCol w:w="1264"/>
      </w:tblGrid>
      <w:tr w:rsidR="004962E1" w14:paraId="0D29CB51" w14:textId="77777777" w:rsidTr="00BC2FD5">
        <w:trPr>
          <w:cantSplit/>
          <w:trHeight w:hRule="exact" w:val="284"/>
          <w:jc w:val="center"/>
        </w:trPr>
        <w:tc>
          <w:tcPr>
            <w:tcW w:w="2542" w:type="dxa"/>
            <w:vAlign w:val="center"/>
          </w:tcPr>
          <w:p w14:paraId="323BF949" w14:textId="77777777" w:rsidR="004962E1" w:rsidRPr="00E1568A" w:rsidRDefault="004962E1" w:rsidP="009F04B3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10" w:type="dxa"/>
            <w:gridSpan w:val="2"/>
            <w:vAlign w:val="center"/>
          </w:tcPr>
          <w:p w14:paraId="41D727C2" w14:textId="77777777" w:rsidR="004962E1" w:rsidRPr="00E1568A" w:rsidRDefault="004962E1" w:rsidP="009F04B3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23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1D06D4" w14:textId="77777777" w:rsidR="004962E1" w:rsidRPr="00E1568A" w:rsidRDefault="004962E1" w:rsidP="009F04B3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29BEC8C" w14:textId="77777777" w:rsidR="004962E1" w:rsidRPr="000F1A2C" w:rsidRDefault="004962E1" w:rsidP="009F04B3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42CEA8AD" w14:textId="77777777" w:rsidR="004962E1" w:rsidRPr="000F1A2C" w:rsidRDefault="004962E1" w:rsidP="009F04B3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4962E1" w14:paraId="6BA1707B" w14:textId="77777777" w:rsidTr="00BC2FD5">
        <w:trPr>
          <w:cantSplit/>
          <w:trHeight w:hRule="exact" w:val="349"/>
          <w:jc w:val="center"/>
        </w:trPr>
        <w:tc>
          <w:tcPr>
            <w:tcW w:w="2542" w:type="dxa"/>
            <w:vAlign w:val="center"/>
          </w:tcPr>
          <w:p w14:paraId="1769AD6F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10" w:type="dxa"/>
            <w:gridSpan w:val="2"/>
            <w:vAlign w:val="center"/>
          </w:tcPr>
          <w:p w14:paraId="4C2F27FB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1DABEA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Jiří Záruba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55900C8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27FCB27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4962E1" w14:paraId="518247BA" w14:textId="77777777" w:rsidTr="00BC2FD5">
        <w:trPr>
          <w:cantSplit/>
          <w:trHeight w:hRule="exact" w:val="371"/>
          <w:jc w:val="center"/>
        </w:trPr>
        <w:tc>
          <w:tcPr>
            <w:tcW w:w="254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650C4E" w14:textId="77777777" w:rsidR="004962E1" w:rsidRPr="00854284" w:rsidRDefault="004962E1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95DC48" w14:textId="77777777" w:rsidR="004962E1" w:rsidRPr="00854284" w:rsidRDefault="004962E1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30AF17" w14:textId="77777777" w:rsidR="004962E1" w:rsidRPr="00854284" w:rsidRDefault="004962E1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4B9E5A4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AAB87B6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4962E1" w14:paraId="10DC655B" w14:textId="77777777" w:rsidTr="004962E1">
        <w:trPr>
          <w:cantSplit/>
          <w:trHeight w:hRule="exact" w:val="868"/>
          <w:jc w:val="center"/>
        </w:trPr>
        <w:tc>
          <w:tcPr>
            <w:tcW w:w="4243" w:type="dxa"/>
            <w:gridSpan w:val="2"/>
            <w:vAlign w:val="center"/>
          </w:tcPr>
          <w:p w14:paraId="0E069905" w14:textId="77777777" w:rsidR="004962E1" w:rsidRPr="00F30383" w:rsidRDefault="004962E1" w:rsidP="00911BB6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Pr="004E39EF">
              <w:rPr>
                <w:rFonts w:ascii="Arial Narrow" w:hAnsi="Arial Narrow"/>
                <w:sz w:val="20"/>
                <w:szCs w:val="20"/>
                <w:lang w:eastAsia="cs-CZ"/>
              </w:rPr>
              <w:t xml:space="preserve">areál firmy 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Vodovody a kanalizace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Mladá Boleslav, a.s., 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>293 01 Mladá Boleslav</w:t>
            </w:r>
            <w:r w:rsidRPr="004E39EF">
              <w:rPr>
                <w:rFonts w:ascii="Arial Narrow" w:hAnsi="Arial Narrow"/>
                <w:sz w:val="20"/>
                <w:szCs w:val="20"/>
                <w:lang w:eastAsia="cs-CZ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 </w:t>
            </w:r>
            <w:r w:rsidRPr="004E39EF">
              <w:rPr>
                <w:rFonts w:ascii="Arial Narrow" w:hAnsi="Arial Narrow"/>
                <w:sz w:val="20"/>
                <w:szCs w:val="20"/>
                <w:lang w:eastAsia="cs-CZ"/>
              </w:rPr>
              <w:t xml:space="preserve">par. č.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895/22; 895/31;895/38; 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895/41,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>895/104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28FE41" w14:textId="77777777" w:rsidR="004962E1" w:rsidRPr="00E1568A" w:rsidRDefault="004962E1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AEC83F" w14:textId="77777777" w:rsidR="004962E1" w:rsidRPr="00E1568A" w:rsidRDefault="004962E1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Středočeský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D450169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B5401F8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4962E1" w14:paraId="1A4F9DBD" w14:textId="77777777" w:rsidTr="00BC2FD5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291B03" w14:textId="77777777" w:rsidR="004962E1" w:rsidRPr="00E1568A" w:rsidRDefault="004962E1" w:rsidP="009F04B3">
            <w:pPr>
              <w:ind w:left="1055" w:hanging="1055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 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>Vodovody a kanalizace Mladá Boleslav, a.s., Čechova 1151,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                         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 Mladá Boleslav II,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>29301 Mladá Boleslav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DFE42D1" w14:textId="77777777" w:rsidR="004962E1" w:rsidRPr="00E1568A" w:rsidRDefault="004962E1" w:rsidP="009F04B3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0E56282A" w14:textId="77777777" w:rsidR="004962E1" w:rsidRPr="00E1568A" w:rsidRDefault="004962E1" w:rsidP="009F04B3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L-20-34</w:t>
            </w:r>
          </w:p>
        </w:tc>
      </w:tr>
      <w:tr w:rsidR="004962E1" w14:paraId="62D93876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632443" w14:textId="77777777" w:rsidR="004962E1" w:rsidRPr="00594D2B" w:rsidRDefault="004962E1" w:rsidP="009F04B3">
            <w:pPr>
              <w:pStyle w:val="nazevstavby"/>
            </w:pP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FVE </w:t>
            </w:r>
            <w:r>
              <w:rPr>
                <w:b/>
                <w:bCs/>
                <w:color w:val="000000"/>
                <w:shd w:val="clear" w:color="auto" w:fill="FFFFFF"/>
              </w:rPr>
              <w:t>VAK MB</w:t>
            </w: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, </w:t>
            </w:r>
            <w:r>
              <w:rPr>
                <w:b/>
                <w:bCs/>
                <w:color w:val="000000"/>
                <w:shd w:val="clear" w:color="auto" w:fill="FFFFFF"/>
              </w:rPr>
              <w:t>Mladá Boleslav</w:t>
            </w: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 -  </w:t>
            </w:r>
            <w:r>
              <w:rPr>
                <w:b/>
                <w:bCs/>
                <w:color w:val="000000"/>
                <w:shd w:val="clear" w:color="auto" w:fill="FFFFFF"/>
              </w:rPr>
              <w:t>248</w:t>
            </w: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E39EF"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5731EEB" w14:textId="77777777" w:rsidR="004962E1" w:rsidRPr="00E1568A" w:rsidRDefault="004962E1" w:rsidP="009F04B3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4C75EB85" w14:textId="77777777" w:rsidR="004962E1" w:rsidRPr="00E1568A" w:rsidRDefault="004962E1" w:rsidP="009F04B3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4962E1" w14:paraId="6680B497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57FD54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49E6006" w14:textId="77777777" w:rsidR="004962E1" w:rsidRPr="00E1568A" w:rsidRDefault="004962E1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0AD69E39" w14:textId="77777777" w:rsidR="004962E1" w:rsidRPr="00E1568A" w:rsidRDefault="004962E1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09/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20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20</w:t>
            </w:r>
          </w:p>
        </w:tc>
      </w:tr>
      <w:tr w:rsidR="004962E1" w14:paraId="42617FE1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9CF46C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A59BED6" w14:textId="77777777" w:rsidR="004962E1" w:rsidRPr="00E1568A" w:rsidRDefault="004962E1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2FFAC4ED" w14:textId="77777777" w:rsidR="004962E1" w:rsidRPr="00E1568A" w:rsidRDefault="004962E1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4962E1" w14:paraId="0C4943B6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73B507" w14:textId="77777777" w:rsidR="004962E1" w:rsidRPr="00594D2B" w:rsidRDefault="004962E1" w:rsidP="009F04B3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EF4A2A9" w14:textId="77777777" w:rsidR="004962E1" w:rsidRPr="00E1568A" w:rsidRDefault="004962E1" w:rsidP="009F04B3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4A11146C" w14:textId="77777777" w:rsidR="004962E1" w:rsidRPr="00E1568A" w:rsidRDefault="004962E1" w:rsidP="009F04B3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4962E1" w14:paraId="5D85B715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753BD" w14:textId="77777777" w:rsidR="004962E1" w:rsidRPr="00E1568A" w:rsidRDefault="004962E1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146376" w14:textId="77777777" w:rsidR="004962E1" w:rsidRPr="00E1568A" w:rsidRDefault="004962E1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26386BA1" w14:textId="77777777" w:rsidR="004962E1" w:rsidRPr="00E1568A" w:rsidRDefault="004962E1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346B10A5" w14:textId="77777777" w:rsidR="00C062E3" w:rsidRDefault="00C062E3" w:rsidP="00757BD6">
      <w:pPr>
        <w:pStyle w:val="Uvod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0A6A6788" w14:textId="77777777" w:rsidR="00C062E3" w:rsidRDefault="00C062E3" w:rsidP="00395A3C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2F127ADD" w14:textId="77777777" w:rsidR="00C062E3" w:rsidRDefault="00C062E3" w:rsidP="00395A3C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73003B6F" w14:textId="77777777" w:rsidR="00395A3C" w:rsidRPr="00395A3C" w:rsidRDefault="004962E1" w:rsidP="00395A3C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  <w:r>
        <w:rPr>
          <w:rFonts w:ascii="Arial" w:eastAsia="Times New Roman" w:hAnsi="Arial" w:cs="Arial"/>
          <w:iCs/>
          <w:sz w:val="48"/>
          <w:szCs w:val="48"/>
          <w:lang w:val="cs-CZ"/>
        </w:rPr>
        <w:t xml:space="preserve">FVE VAK MB, Mladá Boleslav -  248 </w:t>
      </w:r>
      <w:proofErr w:type="spellStart"/>
      <w:r>
        <w:rPr>
          <w:rFonts w:ascii="Arial" w:eastAsia="Times New Roman" w:hAnsi="Arial" w:cs="Arial"/>
          <w:iCs/>
          <w:sz w:val="48"/>
          <w:szCs w:val="48"/>
          <w:lang w:val="cs-CZ"/>
        </w:rPr>
        <w:t>kWp</w:t>
      </w:r>
      <w:proofErr w:type="spellEnd"/>
      <w:r w:rsidR="00395A3C" w:rsidRPr="00395A3C">
        <w:rPr>
          <w:rFonts w:ascii="Arial" w:eastAsia="Times New Roman" w:hAnsi="Arial" w:cs="Arial"/>
          <w:iCs/>
          <w:sz w:val="48"/>
          <w:szCs w:val="48"/>
          <w:lang w:val="cs-CZ"/>
        </w:rPr>
        <w:t xml:space="preserve"> </w:t>
      </w:r>
    </w:p>
    <w:p w14:paraId="6AF518A4" w14:textId="77777777" w:rsidR="0026422F" w:rsidRDefault="0026422F" w:rsidP="00B94D78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57BF4D94" w14:textId="77777777" w:rsidR="0009025B" w:rsidRDefault="00AB1E90" w:rsidP="00FC2906">
      <w:pPr>
        <w:pStyle w:val="nadpis3titulnlist"/>
      </w:pPr>
      <w:r>
        <w:t>Výkaz výměr</w:t>
      </w:r>
    </w:p>
    <w:p w14:paraId="6110064C" w14:textId="77777777" w:rsidR="006D0E2C" w:rsidRDefault="006D0E2C" w:rsidP="006D0E2C">
      <w:pPr>
        <w:pStyle w:val="nadpis3titulnlist"/>
        <w:spacing w:before="0" w:after="0"/>
      </w:pPr>
    </w:p>
    <w:p w14:paraId="3ECE8227" w14:textId="77777777" w:rsidR="009118DC" w:rsidRPr="001401EE" w:rsidRDefault="009118DC" w:rsidP="006D0E2C">
      <w:pPr>
        <w:pStyle w:val="nadpis3titulnlist"/>
        <w:spacing w:before="0" w:after="0"/>
        <w:rPr>
          <w:sz w:val="20"/>
          <w:szCs w:val="20"/>
        </w:rPr>
      </w:pPr>
    </w:p>
    <w:p w14:paraId="1363E544" w14:textId="77777777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7A5F2609" w14:textId="77777777" w:rsidR="003F1670" w:rsidRDefault="003F1670" w:rsidP="006D0E2C">
      <w:pPr>
        <w:pStyle w:val="nadpis3titulnlist"/>
        <w:spacing w:before="0" w:after="0"/>
        <w:rPr>
          <w:sz w:val="20"/>
          <w:szCs w:val="20"/>
        </w:rPr>
      </w:pPr>
    </w:p>
    <w:p w14:paraId="2F431A49" w14:textId="77777777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3C543577" w14:textId="77777777" w:rsidR="003F1670" w:rsidRDefault="003F1670" w:rsidP="006D0E2C">
      <w:pPr>
        <w:pStyle w:val="nadpis3titulnlist"/>
        <w:spacing w:before="0" w:after="0"/>
        <w:rPr>
          <w:sz w:val="20"/>
          <w:szCs w:val="20"/>
        </w:rPr>
      </w:pPr>
    </w:p>
    <w:p w14:paraId="0593F2FF" w14:textId="77777777" w:rsidR="003F1670" w:rsidRDefault="003F1670" w:rsidP="006D0E2C">
      <w:pPr>
        <w:pStyle w:val="nadpis3titulnlist"/>
        <w:spacing w:before="0" w:after="0"/>
        <w:rPr>
          <w:sz w:val="20"/>
          <w:szCs w:val="20"/>
        </w:rPr>
      </w:pPr>
    </w:p>
    <w:p w14:paraId="17DDCF2C" w14:textId="77777777" w:rsidR="0047294C" w:rsidRPr="001401EE" w:rsidRDefault="0047294C" w:rsidP="006D0E2C">
      <w:pPr>
        <w:pStyle w:val="nadpis3titulnlist"/>
        <w:spacing w:before="0" w:after="0"/>
        <w:rPr>
          <w:sz w:val="20"/>
          <w:szCs w:val="20"/>
        </w:rPr>
      </w:pPr>
    </w:p>
    <w:p w14:paraId="336176BE" w14:textId="77777777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3D1533DC" w14:textId="77777777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71735AC8" w14:textId="77777777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716E9F04" w14:textId="77777777" w:rsidR="001401EE" w:rsidRP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3BD7601A" w14:textId="77777777" w:rsidR="006D0E2C" w:rsidRDefault="006D0E2C" w:rsidP="006D0E2C">
      <w:pPr>
        <w:pStyle w:val="nadpis3titulnlist"/>
        <w:spacing w:before="0" w:after="0"/>
      </w:pPr>
    </w:p>
    <w:p w14:paraId="508EA4D4" w14:textId="77777777" w:rsidR="00C40FF3" w:rsidRPr="00C40FF3" w:rsidRDefault="00C40FF3" w:rsidP="006D0E2C">
      <w:pPr>
        <w:pStyle w:val="nadpis3titulnlist"/>
        <w:spacing w:before="0" w:after="0"/>
        <w:rPr>
          <w:sz w:val="18"/>
          <w:szCs w:val="18"/>
        </w:rPr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2"/>
        <w:gridCol w:w="1701"/>
        <w:gridCol w:w="709"/>
        <w:gridCol w:w="2238"/>
        <w:gridCol w:w="1930"/>
        <w:gridCol w:w="510"/>
        <w:gridCol w:w="1264"/>
      </w:tblGrid>
      <w:tr w:rsidR="004962E1" w14:paraId="6C1B51AC" w14:textId="77777777" w:rsidTr="001401EE">
        <w:trPr>
          <w:cantSplit/>
          <w:trHeight w:hRule="exact" w:val="284"/>
          <w:jc w:val="center"/>
        </w:trPr>
        <w:tc>
          <w:tcPr>
            <w:tcW w:w="2542" w:type="dxa"/>
            <w:vAlign w:val="center"/>
          </w:tcPr>
          <w:p w14:paraId="0B563BA0" w14:textId="77777777" w:rsidR="004962E1" w:rsidRPr="00E1568A" w:rsidRDefault="004962E1" w:rsidP="009F04B3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bookmarkStart w:id="0" w:name="_Hlk26892477"/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10" w:type="dxa"/>
            <w:gridSpan w:val="2"/>
            <w:vAlign w:val="center"/>
          </w:tcPr>
          <w:p w14:paraId="063A1E1A" w14:textId="77777777" w:rsidR="004962E1" w:rsidRPr="00E1568A" w:rsidRDefault="004962E1" w:rsidP="009F04B3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23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A18F07" w14:textId="77777777" w:rsidR="004962E1" w:rsidRPr="00E1568A" w:rsidRDefault="004962E1" w:rsidP="009F04B3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6F8F99B" w14:textId="77777777" w:rsidR="004962E1" w:rsidRPr="000F1A2C" w:rsidRDefault="004962E1" w:rsidP="009F04B3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688C5EBC" w14:textId="77777777" w:rsidR="004962E1" w:rsidRPr="000F1A2C" w:rsidRDefault="004962E1" w:rsidP="009F04B3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4962E1" w14:paraId="0A0EFC9F" w14:textId="77777777" w:rsidTr="001401EE">
        <w:trPr>
          <w:cantSplit/>
          <w:trHeight w:hRule="exact" w:val="349"/>
          <w:jc w:val="center"/>
        </w:trPr>
        <w:tc>
          <w:tcPr>
            <w:tcW w:w="2542" w:type="dxa"/>
            <w:vAlign w:val="center"/>
          </w:tcPr>
          <w:p w14:paraId="6F192B98" w14:textId="77777777" w:rsidR="004962E1" w:rsidRPr="00E1568A" w:rsidRDefault="004962E1" w:rsidP="008B1F9D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10" w:type="dxa"/>
            <w:gridSpan w:val="2"/>
            <w:vAlign w:val="center"/>
          </w:tcPr>
          <w:p w14:paraId="33AA46A7" w14:textId="77777777" w:rsidR="004962E1" w:rsidRPr="00E1568A" w:rsidRDefault="004962E1" w:rsidP="008B1F9D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6545D1" w14:textId="77777777" w:rsidR="004962E1" w:rsidRPr="00E1568A" w:rsidRDefault="004962E1" w:rsidP="008B1F9D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Jiří Záruba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63431E7" w14:textId="77777777" w:rsidR="004962E1" w:rsidRPr="00E1568A" w:rsidRDefault="004962E1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B6B2FA0" w14:textId="77777777" w:rsidR="004962E1" w:rsidRPr="00E1568A" w:rsidRDefault="004962E1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4962E1" w14:paraId="0E48D36A" w14:textId="77777777" w:rsidTr="001401EE">
        <w:trPr>
          <w:cantSplit/>
          <w:trHeight w:hRule="exact" w:val="371"/>
          <w:jc w:val="center"/>
        </w:trPr>
        <w:tc>
          <w:tcPr>
            <w:tcW w:w="254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FE1E06" w14:textId="77777777" w:rsidR="004962E1" w:rsidRPr="00854284" w:rsidRDefault="004962E1" w:rsidP="008B1F9D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D2CA35" w14:textId="77777777" w:rsidR="004962E1" w:rsidRPr="00854284" w:rsidRDefault="004962E1" w:rsidP="008B1F9D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A4412C" w14:textId="77777777" w:rsidR="004962E1" w:rsidRPr="00854284" w:rsidRDefault="004962E1" w:rsidP="008B1F9D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36520BB" w14:textId="77777777" w:rsidR="004962E1" w:rsidRPr="00E1568A" w:rsidRDefault="004962E1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9A5876A" w14:textId="77777777" w:rsidR="004962E1" w:rsidRPr="00E1568A" w:rsidRDefault="004962E1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4962E1" w14:paraId="1830A8CF" w14:textId="77777777" w:rsidTr="004962E1">
        <w:trPr>
          <w:cantSplit/>
          <w:trHeight w:hRule="exact" w:val="826"/>
          <w:jc w:val="center"/>
        </w:trPr>
        <w:tc>
          <w:tcPr>
            <w:tcW w:w="4243" w:type="dxa"/>
            <w:gridSpan w:val="2"/>
            <w:vAlign w:val="center"/>
          </w:tcPr>
          <w:p w14:paraId="1AE33E2F" w14:textId="77777777" w:rsidR="004962E1" w:rsidRPr="00F30383" w:rsidRDefault="004962E1" w:rsidP="00911BB6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Pr="004E39EF">
              <w:rPr>
                <w:rFonts w:ascii="Arial Narrow" w:hAnsi="Arial Narrow"/>
                <w:sz w:val="20"/>
                <w:szCs w:val="20"/>
                <w:lang w:eastAsia="cs-CZ"/>
              </w:rPr>
              <w:t xml:space="preserve">areál firmy 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Vodovody a kanalizace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Mladá Boleslav, a.s., 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>293 01 Mladá Boleslav</w:t>
            </w:r>
            <w:r w:rsidRPr="004E39EF">
              <w:rPr>
                <w:rFonts w:ascii="Arial Narrow" w:hAnsi="Arial Narrow"/>
                <w:sz w:val="20"/>
                <w:szCs w:val="20"/>
                <w:lang w:eastAsia="cs-CZ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 </w:t>
            </w:r>
            <w:r w:rsidRPr="004E39EF">
              <w:rPr>
                <w:rFonts w:ascii="Arial Narrow" w:hAnsi="Arial Narrow"/>
                <w:sz w:val="20"/>
                <w:szCs w:val="20"/>
                <w:lang w:eastAsia="cs-CZ"/>
              </w:rPr>
              <w:t xml:space="preserve">par. č.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895/22; 895/31;895/38; 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895/41,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>895/104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D55F27" w14:textId="77777777" w:rsidR="004962E1" w:rsidRPr="00E1568A" w:rsidRDefault="004962E1" w:rsidP="008B1F9D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B018FD" w14:textId="77777777" w:rsidR="004962E1" w:rsidRPr="00E1568A" w:rsidRDefault="004962E1" w:rsidP="00B94D78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Středočeský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CBB4FC5" w14:textId="77777777" w:rsidR="004962E1" w:rsidRPr="00E1568A" w:rsidRDefault="004962E1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8EFF256" w14:textId="77777777" w:rsidR="004962E1" w:rsidRPr="00E1568A" w:rsidRDefault="004962E1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4962E1" w14:paraId="70D98354" w14:textId="77777777" w:rsidTr="00C811FA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C8BF54" w14:textId="77777777" w:rsidR="004962E1" w:rsidRPr="00E1568A" w:rsidRDefault="004962E1" w:rsidP="009F04B3">
            <w:pPr>
              <w:ind w:left="1055" w:hanging="1055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 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>Vodovody a kanalizace Mladá Boleslav, a.s., Čechova 1151,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                         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 xml:space="preserve"> Mladá Boleslav II,</w:t>
            </w:r>
            <w:r>
              <w:rPr>
                <w:rFonts w:ascii="Arial Narrow" w:hAnsi="Arial Narrow"/>
                <w:sz w:val="20"/>
                <w:szCs w:val="20"/>
                <w:lang w:eastAsia="cs-CZ"/>
              </w:rPr>
              <w:t xml:space="preserve"> </w:t>
            </w:r>
            <w:r w:rsidRPr="006C7FBD">
              <w:rPr>
                <w:rFonts w:ascii="Arial Narrow" w:hAnsi="Arial Narrow"/>
                <w:sz w:val="20"/>
                <w:szCs w:val="20"/>
                <w:lang w:eastAsia="cs-CZ"/>
              </w:rPr>
              <w:t>29301 Mladá Boleslav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960C0D9" w14:textId="77777777" w:rsidR="004962E1" w:rsidRPr="00E1568A" w:rsidRDefault="004962E1" w:rsidP="009F04B3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4FD31BAC" w14:textId="77777777" w:rsidR="004962E1" w:rsidRPr="00E1568A" w:rsidRDefault="004962E1" w:rsidP="009F04B3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L-20-34</w:t>
            </w:r>
          </w:p>
        </w:tc>
      </w:tr>
      <w:tr w:rsidR="004962E1" w14:paraId="71899FDF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90124B" w14:textId="77777777" w:rsidR="004962E1" w:rsidRPr="00594D2B" w:rsidRDefault="004962E1" w:rsidP="009F04B3">
            <w:pPr>
              <w:pStyle w:val="nazevstavby"/>
            </w:pP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FVE </w:t>
            </w:r>
            <w:r>
              <w:rPr>
                <w:b/>
                <w:bCs/>
                <w:color w:val="000000"/>
                <w:shd w:val="clear" w:color="auto" w:fill="FFFFFF"/>
              </w:rPr>
              <w:t>VAK MB</w:t>
            </w: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, </w:t>
            </w:r>
            <w:r>
              <w:rPr>
                <w:b/>
                <w:bCs/>
                <w:color w:val="000000"/>
                <w:shd w:val="clear" w:color="auto" w:fill="FFFFFF"/>
              </w:rPr>
              <w:t>Mladá Boleslav</w:t>
            </w: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 -  </w:t>
            </w:r>
            <w:r>
              <w:rPr>
                <w:b/>
                <w:bCs/>
                <w:color w:val="000000"/>
                <w:shd w:val="clear" w:color="auto" w:fill="FFFFFF"/>
              </w:rPr>
              <w:t>248</w:t>
            </w:r>
            <w:r w:rsidRPr="004E39EF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E39EF"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91AACED" w14:textId="77777777" w:rsidR="004962E1" w:rsidRPr="00E1568A" w:rsidRDefault="004962E1" w:rsidP="009F04B3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7F68C63A" w14:textId="77777777" w:rsidR="004962E1" w:rsidRPr="00E1568A" w:rsidRDefault="004962E1" w:rsidP="009F04B3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4962E1" w14:paraId="731DF5E4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C71124" w14:textId="77777777" w:rsidR="004962E1" w:rsidRPr="00E1568A" w:rsidRDefault="004962E1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AE977E8" w14:textId="77777777" w:rsidR="004962E1" w:rsidRPr="00E1568A" w:rsidRDefault="004962E1" w:rsidP="008B1F9D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29A9D35A" w14:textId="77777777" w:rsidR="004962E1" w:rsidRPr="00E1568A" w:rsidRDefault="004962E1" w:rsidP="002F3D0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09/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20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20</w:t>
            </w:r>
          </w:p>
        </w:tc>
      </w:tr>
      <w:tr w:rsidR="004962E1" w14:paraId="565C9AE8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6F0FA2" w14:textId="77777777" w:rsidR="004962E1" w:rsidRPr="00E1568A" w:rsidRDefault="004962E1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2B79198" w14:textId="77777777" w:rsidR="004962E1" w:rsidRPr="00E1568A" w:rsidRDefault="004962E1" w:rsidP="008B1F9D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17594299" w14:textId="77777777" w:rsidR="004962E1" w:rsidRPr="00E1568A" w:rsidRDefault="004962E1" w:rsidP="008B1F9D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4962E1" w14:paraId="28704035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AFA061" w14:textId="77777777" w:rsidR="004962E1" w:rsidRPr="00594D2B" w:rsidRDefault="004962E1" w:rsidP="009F04B3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A88ADF" w14:textId="77777777" w:rsidR="004962E1" w:rsidRPr="00E1568A" w:rsidRDefault="004962E1" w:rsidP="009F04B3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59E45A7C" w14:textId="77777777" w:rsidR="004962E1" w:rsidRPr="00E1568A" w:rsidRDefault="004962E1" w:rsidP="009F04B3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4962E1" w14:paraId="699D0521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C0013" w14:textId="77777777" w:rsidR="004962E1" w:rsidRPr="00E1568A" w:rsidRDefault="004962E1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7BDC66" w14:textId="77777777" w:rsidR="004962E1" w:rsidRPr="00E1568A" w:rsidRDefault="004962E1" w:rsidP="008B1F9D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5BC32CDD" w14:textId="77777777" w:rsidR="004962E1" w:rsidRPr="00E1568A" w:rsidRDefault="004962E1" w:rsidP="008B1F9D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bookmarkEnd w:id="0"/>
    </w:tbl>
    <w:p w14:paraId="47DAC3F1" w14:textId="77777777" w:rsidR="0009025B" w:rsidRDefault="0009025B" w:rsidP="001401EE">
      <w:pPr>
        <w:jc w:val="both"/>
      </w:pPr>
    </w:p>
    <w:sectPr w:rsidR="0009025B" w:rsidSect="004D4856">
      <w:headerReference w:type="default" r:id="rId8"/>
      <w:headerReference w:type="first" r:id="rId9"/>
      <w:pgSz w:w="11906" w:h="16838"/>
      <w:pgMar w:top="-1276" w:right="1134" w:bottom="284" w:left="1560" w:header="1644" w:footer="85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C12D2" w14:textId="77777777" w:rsidR="00146BF7" w:rsidRDefault="00146BF7">
      <w:r>
        <w:separator/>
      </w:r>
    </w:p>
  </w:endnote>
  <w:endnote w:type="continuationSeparator" w:id="0">
    <w:p w14:paraId="3CAE3EAA" w14:textId="77777777" w:rsidR="00146BF7" w:rsidRDefault="0014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A4B60" w14:textId="77777777" w:rsidR="00146BF7" w:rsidRDefault="00146BF7">
      <w:r>
        <w:separator/>
      </w:r>
    </w:p>
  </w:footnote>
  <w:footnote w:type="continuationSeparator" w:id="0">
    <w:p w14:paraId="0C57F466" w14:textId="77777777" w:rsidR="00146BF7" w:rsidRDefault="00146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68FBA" w14:textId="0A90C7A2" w:rsidR="00434774" w:rsidRPr="00BA2050" w:rsidRDefault="00757BD6" w:rsidP="00434774">
    <w:pPr>
      <w:pStyle w:val="Zhlav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6F4756A2" wp14:editId="65C85FA9">
          <wp:simplePos x="0" y="0"/>
          <wp:positionH relativeFrom="column">
            <wp:posOffset>-990600</wp:posOffset>
          </wp:positionH>
          <wp:positionV relativeFrom="paragraph">
            <wp:posOffset>-1024890</wp:posOffset>
          </wp:positionV>
          <wp:extent cx="7559040" cy="1276350"/>
          <wp:effectExtent l="0" t="0" r="0" b="0"/>
          <wp:wrapTight wrapText="bothSides">
            <wp:wrapPolygon edited="0">
              <wp:start x="0" y="0"/>
              <wp:lineTo x="0" y="21278"/>
              <wp:lineTo x="21556" y="21278"/>
              <wp:lineTo x="21556" y="0"/>
              <wp:lineTo x="0" y="0"/>
            </wp:wrapPolygon>
          </wp:wrapTight>
          <wp:docPr id="37" name="Obrázek 37" descr="C:\Users\Prucha\AppData\Local\Microsoft\Windows\INetCache\Content.Word\pkv_zahlavi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ucha\AppData\Local\Microsoft\Windows\INetCache\Content.Word\pkv_zahlavi_1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7115"/>
                  <a:stretch/>
                </pic:blipFill>
                <pic:spPr bwMode="auto">
                  <a:xfrm>
                    <a:off x="0" y="0"/>
                    <a:ext cx="755904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62E1" w:rsidRPr="004962E1">
      <w:rPr>
        <w:sz w:val="20"/>
        <w:szCs w:val="20"/>
      </w:rPr>
      <w:t xml:space="preserve">FVE VAK MB, Mladá Boleslav -  248 </w:t>
    </w:r>
    <w:proofErr w:type="spellStart"/>
    <w:r w:rsidR="004962E1" w:rsidRPr="004962E1">
      <w:rPr>
        <w:sz w:val="20"/>
        <w:szCs w:val="20"/>
      </w:rPr>
      <w:t>kWp</w:t>
    </w:r>
    <w:proofErr w:type="spellEnd"/>
    <w:r w:rsidR="009118DC">
      <w:rPr>
        <w:sz w:val="20"/>
        <w:szCs w:val="20"/>
      </w:rPr>
      <w:tab/>
    </w:r>
  </w:p>
  <w:p w14:paraId="392499FA" w14:textId="77777777" w:rsidR="00570C67" w:rsidRDefault="00146BF7" w:rsidP="00BA2050">
    <w:pPr>
      <w:pStyle w:val="Nadpis1"/>
      <w:tabs>
        <w:tab w:val="clear" w:pos="0"/>
      </w:tabs>
      <w:jc w:val="right"/>
    </w:pPr>
    <w:r>
      <w:rPr>
        <w:noProof/>
        <w:lang w:val="cs-CZ" w:eastAsia="cs-CZ" w:bidi="ar-SA"/>
      </w:rPr>
      <w:pict w14:anchorId="34759862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0" type="#_x0000_t32" style="position:absolute;left:0;text-align:left;margin-left:-42.6pt;margin-top:8.85pt;width:500pt;height:0;flip:x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"/>
      </w:pict>
    </w:r>
  </w:p>
  <w:p w14:paraId="4C33E9A1" w14:textId="77777777" w:rsidR="00570C67" w:rsidRPr="00A5515E" w:rsidRDefault="00570C67" w:rsidP="00A5515E">
    <w:pPr>
      <w:pStyle w:val="Zkladntex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C8FC4" w14:textId="77777777" w:rsidR="00570C67" w:rsidRPr="00BA2050" w:rsidRDefault="004D4856" w:rsidP="00BA2050">
    <w:pPr>
      <w:pStyle w:val="Zhlav"/>
      <w:rPr>
        <w:sz w:val="20"/>
        <w:szCs w:val="20"/>
      </w:rPr>
    </w:pPr>
    <w:r>
      <w:rPr>
        <w:sz w:val="20"/>
        <w:szCs w:val="20"/>
      </w:rPr>
      <w:t>Halenkovice</w:t>
    </w:r>
    <w:r w:rsidR="00570C67" w:rsidRPr="00BA2050">
      <w:rPr>
        <w:sz w:val="20"/>
        <w:szCs w:val="20"/>
      </w:rPr>
      <w:t xml:space="preserve">, </w:t>
    </w:r>
    <w:proofErr w:type="spellStart"/>
    <w:r>
      <w:rPr>
        <w:sz w:val="20"/>
        <w:szCs w:val="20"/>
      </w:rPr>
      <w:t>Fagus</w:t>
    </w:r>
    <w:proofErr w:type="spellEnd"/>
    <w:r>
      <w:rPr>
        <w:sz w:val="20"/>
        <w:szCs w:val="20"/>
      </w:rPr>
      <w:t xml:space="preserve"> a.s. </w:t>
    </w:r>
    <w:r w:rsidR="00570C67" w:rsidRPr="00BA2050">
      <w:rPr>
        <w:sz w:val="20"/>
        <w:szCs w:val="20"/>
      </w:rPr>
      <w:t xml:space="preserve"> – </w:t>
    </w:r>
    <w:r>
      <w:rPr>
        <w:sz w:val="20"/>
        <w:szCs w:val="20"/>
      </w:rPr>
      <w:t>69</w:t>
    </w:r>
    <w:r w:rsidR="00570C67" w:rsidRPr="00BA2050">
      <w:rPr>
        <w:sz w:val="20"/>
        <w:szCs w:val="20"/>
      </w:rPr>
      <w:t>,</w:t>
    </w:r>
    <w:r>
      <w:rPr>
        <w:sz w:val="20"/>
        <w:szCs w:val="20"/>
      </w:rPr>
      <w:t>93</w:t>
    </w:r>
    <w:r w:rsidR="00570C67" w:rsidRPr="00BA2050">
      <w:rPr>
        <w:sz w:val="20"/>
        <w:szCs w:val="20"/>
      </w:rPr>
      <w:t xml:space="preserve"> </w:t>
    </w:r>
    <w:proofErr w:type="spellStart"/>
    <w:r w:rsidR="00570C67" w:rsidRPr="00BA2050">
      <w:rPr>
        <w:sz w:val="20"/>
        <w:szCs w:val="20"/>
      </w:rPr>
      <w:t>kWp</w:t>
    </w:r>
    <w:proofErr w:type="spellEnd"/>
    <w:r w:rsidR="00570C67" w:rsidRPr="00BA2050">
      <w:rPr>
        <w:sz w:val="20"/>
        <w:szCs w:val="20"/>
      </w:rPr>
      <w:t xml:space="preserve"> FVE</w:t>
    </w:r>
    <w:r w:rsidR="00570C67" w:rsidRPr="00BA2050">
      <w:rPr>
        <w:noProof/>
        <w:sz w:val="20"/>
        <w:szCs w:val="20"/>
        <w:lang w:eastAsia="cs-CZ" w:bidi="ar-SA"/>
      </w:rPr>
      <w:t xml:space="preserve"> </w:t>
    </w:r>
  </w:p>
  <w:p w14:paraId="43B45ACC" w14:textId="77777777" w:rsidR="00570C67" w:rsidRDefault="00146BF7" w:rsidP="00815AAB">
    <w:pPr>
      <w:pStyle w:val="Zhlav"/>
      <w:jc w:val="right"/>
    </w:pPr>
    <w:r>
      <w:rPr>
        <w:noProof/>
        <w:lang w:eastAsia="cs-CZ" w:bidi="ar-SA"/>
      </w:rPr>
      <w:pict w14:anchorId="1E63B6E1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-28pt;margin-top:.4pt;width:500pt;height:0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bullet"/>
      <w:lvlText w:val=""/>
      <w:lvlJc w:val="left"/>
      <w:pPr>
        <w:tabs>
          <w:tab w:val="num" w:pos="992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singleLevel"/>
    <w:tmpl w:val="00000005"/>
    <w:lvl w:ilvl="0">
      <w:numFmt w:val="bullet"/>
      <w:lvlText w:val=""/>
      <w:lvlJc w:val="left"/>
      <w:pPr>
        <w:tabs>
          <w:tab w:val="num" w:pos="879"/>
        </w:tabs>
      </w:pPr>
      <w:rPr>
        <w:rFonts w:ascii="Symbol" w:hAnsi="Symbol"/>
      </w:rPr>
    </w:lvl>
  </w:abstractNum>
  <w:abstractNum w:abstractNumId="4" w15:restartNumberingAfterBreak="0">
    <w:nsid w:val="127D09DD"/>
    <w:multiLevelType w:val="hybridMultilevel"/>
    <w:tmpl w:val="B1F6CAD6"/>
    <w:lvl w:ilvl="0" w:tplc="00C6130A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1DEC1367"/>
    <w:multiLevelType w:val="hybridMultilevel"/>
    <w:tmpl w:val="377AB094"/>
    <w:lvl w:ilvl="0" w:tplc="01FA376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B1EE3"/>
    <w:multiLevelType w:val="hybridMultilevel"/>
    <w:tmpl w:val="603427C4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4417FC8"/>
    <w:multiLevelType w:val="hybridMultilevel"/>
    <w:tmpl w:val="AD8A20F2"/>
    <w:lvl w:ilvl="0" w:tplc="EB56F7B6">
      <w:numFmt w:val="bullet"/>
      <w:lvlText w:val="-"/>
      <w:lvlJc w:val="left"/>
      <w:pPr>
        <w:ind w:left="1069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F8248E4"/>
    <w:multiLevelType w:val="hybridMultilevel"/>
    <w:tmpl w:val="05166C70"/>
    <w:lvl w:ilvl="0" w:tplc="A6661524">
      <w:start w:val="1"/>
      <w:numFmt w:val="upperLetter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EFA4208"/>
    <w:multiLevelType w:val="hybridMultilevel"/>
    <w:tmpl w:val="CCEC1B10"/>
    <w:lvl w:ilvl="0" w:tplc="5418B2A4">
      <w:start w:val="3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D44D3"/>
    <w:multiLevelType w:val="hybridMultilevel"/>
    <w:tmpl w:val="7012D3B0"/>
    <w:lvl w:ilvl="0" w:tplc="D6FC16D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0"/>
  </w:num>
  <w:num w:numId="9">
    <w:abstractNumId w:val="5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1"/>
    <o:shapelayout v:ext="edit">
      <o:idmap v:ext="edit" data="2"/>
      <o:rules v:ext="edit">
        <o:r id="V:Rule1" type="connector" idref="#AutoShape 2"/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5A10"/>
    <w:rsid w:val="000033FF"/>
    <w:rsid w:val="00010078"/>
    <w:rsid w:val="00031D1C"/>
    <w:rsid w:val="00042090"/>
    <w:rsid w:val="000455A1"/>
    <w:rsid w:val="00047619"/>
    <w:rsid w:val="00051587"/>
    <w:rsid w:val="0005334F"/>
    <w:rsid w:val="00053A43"/>
    <w:rsid w:val="00062728"/>
    <w:rsid w:val="000707A2"/>
    <w:rsid w:val="00073F53"/>
    <w:rsid w:val="00080017"/>
    <w:rsid w:val="0009025B"/>
    <w:rsid w:val="000A1E37"/>
    <w:rsid w:val="000A2095"/>
    <w:rsid w:val="000A6350"/>
    <w:rsid w:val="000B0074"/>
    <w:rsid w:val="000B4E3A"/>
    <w:rsid w:val="000D2F17"/>
    <w:rsid w:val="000D30D6"/>
    <w:rsid w:val="000D37EF"/>
    <w:rsid w:val="000E2C11"/>
    <w:rsid w:val="000F1A2C"/>
    <w:rsid w:val="000F4546"/>
    <w:rsid w:val="000F772D"/>
    <w:rsid w:val="00121C53"/>
    <w:rsid w:val="001241ED"/>
    <w:rsid w:val="0013501A"/>
    <w:rsid w:val="001401EE"/>
    <w:rsid w:val="00142C98"/>
    <w:rsid w:val="00146BF7"/>
    <w:rsid w:val="00152031"/>
    <w:rsid w:val="00152672"/>
    <w:rsid w:val="00153B79"/>
    <w:rsid w:val="001546BA"/>
    <w:rsid w:val="00160A05"/>
    <w:rsid w:val="00167195"/>
    <w:rsid w:val="0017002D"/>
    <w:rsid w:val="00172F7E"/>
    <w:rsid w:val="001737BA"/>
    <w:rsid w:val="0018702A"/>
    <w:rsid w:val="001A28D1"/>
    <w:rsid w:val="001B4675"/>
    <w:rsid w:val="001B6EB5"/>
    <w:rsid w:val="001B73D0"/>
    <w:rsid w:val="001C137B"/>
    <w:rsid w:val="001C1F9A"/>
    <w:rsid w:val="001C31C4"/>
    <w:rsid w:val="001F3D33"/>
    <w:rsid w:val="001F6996"/>
    <w:rsid w:val="00202CDA"/>
    <w:rsid w:val="00202DA1"/>
    <w:rsid w:val="00210E79"/>
    <w:rsid w:val="002219D1"/>
    <w:rsid w:val="00226FCD"/>
    <w:rsid w:val="00227E67"/>
    <w:rsid w:val="00230326"/>
    <w:rsid w:val="002305EF"/>
    <w:rsid w:val="002347E8"/>
    <w:rsid w:val="00234B29"/>
    <w:rsid w:val="0026422F"/>
    <w:rsid w:val="00275D99"/>
    <w:rsid w:val="00284BE1"/>
    <w:rsid w:val="0028750C"/>
    <w:rsid w:val="00292AF7"/>
    <w:rsid w:val="002A6E5C"/>
    <w:rsid w:val="002D0B75"/>
    <w:rsid w:val="002E360F"/>
    <w:rsid w:val="002F3D05"/>
    <w:rsid w:val="00303A4F"/>
    <w:rsid w:val="00333291"/>
    <w:rsid w:val="003402EE"/>
    <w:rsid w:val="00341810"/>
    <w:rsid w:val="0034471D"/>
    <w:rsid w:val="003448E3"/>
    <w:rsid w:val="003451C1"/>
    <w:rsid w:val="003563AD"/>
    <w:rsid w:val="00362F7E"/>
    <w:rsid w:val="003659EF"/>
    <w:rsid w:val="00372006"/>
    <w:rsid w:val="003741AB"/>
    <w:rsid w:val="00374DB5"/>
    <w:rsid w:val="003755F5"/>
    <w:rsid w:val="0037585E"/>
    <w:rsid w:val="00383D51"/>
    <w:rsid w:val="00395A3C"/>
    <w:rsid w:val="00397D8C"/>
    <w:rsid w:val="003A43E1"/>
    <w:rsid w:val="003A734A"/>
    <w:rsid w:val="003B3093"/>
    <w:rsid w:val="003C1EE7"/>
    <w:rsid w:val="003E2B1F"/>
    <w:rsid w:val="003E7301"/>
    <w:rsid w:val="003F0A8B"/>
    <w:rsid w:val="003F1670"/>
    <w:rsid w:val="003F43AC"/>
    <w:rsid w:val="004001B5"/>
    <w:rsid w:val="00407300"/>
    <w:rsid w:val="0041207B"/>
    <w:rsid w:val="00433C7A"/>
    <w:rsid w:val="00434774"/>
    <w:rsid w:val="00435377"/>
    <w:rsid w:val="0043781D"/>
    <w:rsid w:val="00442C28"/>
    <w:rsid w:val="00446F3B"/>
    <w:rsid w:val="004470FC"/>
    <w:rsid w:val="004522DB"/>
    <w:rsid w:val="004623CF"/>
    <w:rsid w:val="004717A3"/>
    <w:rsid w:val="0047294C"/>
    <w:rsid w:val="004758F8"/>
    <w:rsid w:val="004806B3"/>
    <w:rsid w:val="0049041C"/>
    <w:rsid w:val="00494299"/>
    <w:rsid w:val="004962E1"/>
    <w:rsid w:val="004A0252"/>
    <w:rsid w:val="004C3A2C"/>
    <w:rsid w:val="004D4856"/>
    <w:rsid w:val="004D5AE4"/>
    <w:rsid w:val="004E39EF"/>
    <w:rsid w:val="004F0817"/>
    <w:rsid w:val="005014D5"/>
    <w:rsid w:val="005435AA"/>
    <w:rsid w:val="00544464"/>
    <w:rsid w:val="00557D5E"/>
    <w:rsid w:val="005708FB"/>
    <w:rsid w:val="00570C67"/>
    <w:rsid w:val="005B294E"/>
    <w:rsid w:val="005B2DF2"/>
    <w:rsid w:val="005E2025"/>
    <w:rsid w:val="005F7D0A"/>
    <w:rsid w:val="00600457"/>
    <w:rsid w:val="00610D85"/>
    <w:rsid w:val="00614B20"/>
    <w:rsid w:val="0062077E"/>
    <w:rsid w:val="006213F1"/>
    <w:rsid w:val="0063000F"/>
    <w:rsid w:val="00647102"/>
    <w:rsid w:val="00650918"/>
    <w:rsid w:val="006540A9"/>
    <w:rsid w:val="00666B48"/>
    <w:rsid w:val="00690B8E"/>
    <w:rsid w:val="006A2356"/>
    <w:rsid w:val="006A79A8"/>
    <w:rsid w:val="006C7FBD"/>
    <w:rsid w:val="006D0E2C"/>
    <w:rsid w:val="006D363D"/>
    <w:rsid w:val="006E50C6"/>
    <w:rsid w:val="006F0FDB"/>
    <w:rsid w:val="006F64E6"/>
    <w:rsid w:val="007005F4"/>
    <w:rsid w:val="007117AD"/>
    <w:rsid w:val="00711C2F"/>
    <w:rsid w:val="00713757"/>
    <w:rsid w:val="0071685D"/>
    <w:rsid w:val="00721353"/>
    <w:rsid w:val="0072306E"/>
    <w:rsid w:val="007313A8"/>
    <w:rsid w:val="00732D54"/>
    <w:rsid w:val="007365DA"/>
    <w:rsid w:val="00743F93"/>
    <w:rsid w:val="00747135"/>
    <w:rsid w:val="00750FCE"/>
    <w:rsid w:val="00751D53"/>
    <w:rsid w:val="00757BD6"/>
    <w:rsid w:val="007630A4"/>
    <w:rsid w:val="0077493B"/>
    <w:rsid w:val="007872E3"/>
    <w:rsid w:val="00797649"/>
    <w:rsid w:val="007A090E"/>
    <w:rsid w:val="007B13BD"/>
    <w:rsid w:val="007C32D6"/>
    <w:rsid w:val="007D2908"/>
    <w:rsid w:val="007D346A"/>
    <w:rsid w:val="007D432F"/>
    <w:rsid w:val="007D6F35"/>
    <w:rsid w:val="007E16AC"/>
    <w:rsid w:val="007E2A36"/>
    <w:rsid w:val="007E2F5C"/>
    <w:rsid w:val="007E6A39"/>
    <w:rsid w:val="007E7EC8"/>
    <w:rsid w:val="007F629E"/>
    <w:rsid w:val="00815AAB"/>
    <w:rsid w:val="008170D9"/>
    <w:rsid w:val="00832879"/>
    <w:rsid w:val="00834847"/>
    <w:rsid w:val="00836776"/>
    <w:rsid w:val="00841985"/>
    <w:rsid w:val="00854284"/>
    <w:rsid w:val="00857C39"/>
    <w:rsid w:val="008674DC"/>
    <w:rsid w:val="0087120D"/>
    <w:rsid w:val="00875998"/>
    <w:rsid w:val="00887D55"/>
    <w:rsid w:val="0089152A"/>
    <w:rsid w:val="008933F9"/>
    <w:rsid w:val="008A5DD3"/>
    <w:rsid w:val="008D3084"/>
    <w:rsid w:val="008D4D07"/>
    <w:rsid w:val="008E35BE"/>
    <w:rsid w:val="00900CC3"/>
    <w:rsid w:val="009118DC"/>
    <w:rsid w:val="00911BB6"/>
    <w:rsid w:val="0092699B"/>
    <w:rsid w:val="00926BA6"/>
    <w:rsid w:val="009444EA"/>
    <w:rsid w:val="00947C50"/>
    <w:rsid w:val="00956D1F"/>
    <w:rsid w:val="00965A10"/>
    <w:rsid w:val="00972E8D"/>
    <w:rsid w:val="00974FAA"/>
    <w:rsid w:val="00976235"/>
    <w:rsid w:val="009850E8"/>
    <w:rsid w:val="0099095C"/>
    <w:rsid w:val="009928C1"/>
    <w:rsid w:val="009948A7"/>
    <w:rsid w:val="00995230"/>
    <w:rsid w:val="009A05EC"/>
    <w:rsid w:val="009A2900"/>
    <w:rsid w:val="009A490E"/>
    <w:rsid w:val="009A7496"/>
    <w:rsid w:val="009B2950"/>
    <w:rsid w:val="009C618E"/>
    <w:rsid w:val="009D3227"/>
    <w:rsid w:val="009D790B"/>
    <w:rsid w:val="00A03FCC"/>
    <w:rsid w:val="00A2121F"/>
    <w:rsid w:val="00A3084C"/>
    <w:rsid w:val="00A5515E"/>
    <w:rsid w:val="00A56562"/>
    <w:rsid w:val="00A57BCF"/>
    <w:rsid w:val="00A7348F"/>
    <w:rsid w:val="00A774C4"/>
    <w:rsid w:val="00A825F3"/>
    <w:rsid w:val="00A92147"/>
    <w:rsid w:val="00A94C0B"/>
    <w:rsid w:val="00AA141C"/>
    <w:rsid w:val="00AA7398"/>
    <w:rsid w:val="00AA7E78"/>
    <w:rsid w:val="00AB162D"/>
    <w:rsid w:val="00AB1E90"/>
    <w:rsid w:val="00AB230B"/>
    <w:rsid w:val="00AB4847"/>
    <w:rsid w:val="00AC0F57"/>
    <w:rsid w:val="00AC6220"/>
    <w:rsid w:val="00AD6060"/>
    <w:rsid w:val="00AD6178"/>
    <w:rsid w:val="00AD65A4"/>
    <w:rsid w:val="00AD70D5"/>
    <w:rsid w:val="00AE5272"/>
    <w:rsid w:val="00AF09FE"/>
    <w:rsid w:val="00AF4A55"/>
    <w:rsid w:val="00AF6309"/>
    <w:rsid w:val="00AF7176"/>
    <w:rsid w:val="00B04FBE"/>
    <w:rsid w:val="00B1181B"/>
    <w:rsid w:val="00B14F19"/>
    <w:rsid w:val="00B249CE"/>
    <w:rsid w:val="00B30E3A"/>
    <w:rsid w:val="00B3162F"/>
    <w:rsid w:val="00B436EF"/>
    <w:rsid w:val="00B46A1F"/>
    <w:rsid w:val="00B500B6"/>
    <w:rsid w:val="00B71B32"/>
    <w:rsid w:val="00B733B1"/>
    <w:rsid w:val="00B7671F"/>
    <w:rsid w:val="00B83456"/>
    <w:rsid w:val="00B83836"/>
    <w:rsid w:val="00B94D78"/>
    <w:rsid w:val="00B959CB"/>
    <w:rsid w:val="00BA11EB"/>
    <w:rsid w:val="00BA2050"/>
    <w:rsid w:val="00BA340E"/>
    <w:rsid w:val="00BA4BA6"/>
    <w:rsid w:val="00BB3253"/>
    <w:rsid w:val="00BB412D"/>
    <w:rsid w:val="00BB49C1"/>
    <w:rsid w:val="00BC5E18"/>
    <w:rsid w:val="00BC7DDD"/>
    <w:rsid w:val="00BD5F84"/>
    <w:rsid w:val="00BD695E"/>
    <w:rsid w:val="00BE0019"/>
    <w:rsid w:val="00BF3E32"/>
    <w:rsid w:val="00C0293C"/>
    <w:rsid w:val="00C02AB2"/>
    <w:rsid w:val="00C039DD"/>
    <w:rsid w:val="00C062E3"/>
    <w:rsid w:val="00C06EDC"/>
    <w:rsid w:val="00C16C36"/>
    <w:rsid w:val="00C2194B"/>
    <w:rsid w:val="00C32CF4"/>
    <w:rsid w:val="00C40A71"/>
    <w:rsid w:val="00C40FF3"/>
    <w:rsid w:val="00C45401"/>
    <w:rsid w:val="00C542E9"/>
    <w:rsid w:val="00C625E7"/>
    <w:rsid w:val="00C639B7"/>
    <w:rsid w:val="00C7487B"/>
    <w:rsid w:val="00C811FA"/>
    <w:rsid w:val="00C85099"/>
    <w:rsid w:val="00C87BB1"/>
    <w:rsid w:val="00C92185"/>
    <w:rsid w:val="00CA7931"/>
    <w:rsid w:val="00CC2E7A"/>
    <w:rsid w:val="00CC5C50"/>
    <w:rsid w:val="00CE41D0"/>
    <w:rsid w:val="00CE580A"/>
    <w:rsid w:val="00CE6FD6"/>
    <w:rsid w:val="00D013CD"/>
    <w:rsid w:val="00D0251F"/>
    <w:rsid w:val="00D0495C"/>
    <w:rsid w:val="00D053AF"/>
    <w:rsid w:val="00D21526"/>
    <w:rsid w:val="00D46EB5"/>
    <w:rsid w:val="00D57113"/>
    <w:rsid w:val="00D62210"/>
    <w:rsid w:val="00D75182"/>
    <w:rsid w:val="00D75A77"/>
    <w:rsid w:val="00D75C69"/>
    <w:rsid w:val="00D85571"/>
    <w:rsid w:val="00D875DC"/>
    <w:rsid w:val="00DB1A78"/>
    <w:rsid w:val="00DB1AB1"/>
    <w:rsid w:val="00DB2629"/>
    <w:rsid w:val="00DC6608"/>
    <w:rsid w:val="00DD562E"/>
    <w:rsid w:val="00DE0A96"/>
    <w:rsid w:val="00DE1CCC"/>
    <w:rsid w:val="00DF7847"/>
    <w:rsid w:val="00E03761"/>
    <w:rsid w:val="00E20F1C"/>
    <w:rsid w:val="00E54A7C"/>
    <w:rsid w:val="00E93201"/>
    <w:rsid w:val="00E96623"/>
    <w:rsid w:val="00E9752D"/>
    <w:rsid w:val="00EA2D9D"/>
    <w:rsid w:val="00EB71B9"/>
    <w:rsid w:val="00EC4AE5"/>
    <w:rsid w:val="00ED79FE"/>
    <w:rsid w:val="00EE64B6"/>
    <w:rsid w:val="00EF18FD"/>
    <w:rsid w:val="00EF1EA1"/>
    <w:rsid w:val="00EF526B"/>
    <w:rsid w:val="00F02330"/>
    <w:rsid w:val="00F0446F"/>
    <w:rsid w:val="00F279FA"/>
    <w:rsid w:val="00F30383"/>
    <w:rsid w:val="00F32330"/>
    <w:rsid w:val="00F36A0E"/>
    <w:rsid w:val="00F423D1"/>
    <w:rsid w:val="00F45BD0"/>
    <w:rsid w:val="00F5187C"/>
    <w:rsid w:val="00F52578"/>
    <w:rsid w:val="00F55305"/>
    <w:rsid w:val="00F55AE2"/>
    <w:rsid w:val="00F71B3D"/>
    <w:rsid w:val="00F76E18"/>
    <w:rsid w:val="00F80E5B"/>
    <w:rsid w:val="00F912C8"/>
    <w:rsid w:val="00FA5815"/>
    <w:rsid w:val="00FB2559"/>
    <w:rsid w:val="00FC2906"/>
    <w:rsid w:val="00FC75FB"/>
    <w:rsid w:val="00FD3193"/>
    <w:rsid w:val="00FE090F"/>
    <w:rsid w:val="00FE2F30"/>
    <w:rsid w:val="00FF60E2"/>
    <w:rsid w:val="00FF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237E8904"/>
  <w15:docId w15:val="{710699C9-5333-4749-82FF-EA22C9A1C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17A3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Zkladntext"/>
    <w:qFormat/>
    <w:rsid w:val="004717A3"/>
    <w:pPr>
      <w:keepNext/>
      <w:tabs>
        <w:tab w:val="left" w:pos="0"/>
      </w:tabs>
      <w:spacing w:before="240" w:after="60"/>
      <w:outlineLvl w:val="0"/>
    </w:pPr>
    <w:rPr>
      <w:rFonts w:ascii="Arial Black" w:hAnsi="Arial Black"/>
      <w:bCs/>
      <w:lang w:val="en-US"/>
    </w:rPr>
  </w:style>
  <w:style w:type="paragraph" w:styleId="Nadpis2">
    <w:name w:val="heading 2"/>
    <w:basedOn w:val="Normln"/>
    <w:next w:val="Zkladntext"/>
    <w:qFormat/>
    <w:rsid w:val="004717A3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C5E1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4717A3"/>
  </w:style>
  <w:style w:type="character" w:customStyle="1" w:styleId="Nadpis2Char">
    <w:name w:val="Nadpis 2 Char"/>
    <w:rsid w:val="004717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kladntextodsazen2Char">
    <w:name w:val="Základní text odsazený 2 Char"/>
    <w:rsid w:val="004717A3"/>
    <w:rPr>
      <w:rFonts w:eastAsia="Lucida Sans Unicode"/>
      <w:sz w:val="24"/>
      <w:szCs w:val="24"/>
    </w:rPr>
  </w:style>
  <w:style w:type="character" w:customStyle="1" w:styleId="TextbublinyChar">
    <w:name w:val="Text bubliny Char"/>
    <w:rsid w:val="004717A3"/>
    <w:rPr>
      <w:rFonts w:ascii="Tahoma" w:eastAsia="Lucida Sans Unicode" w:hAnsi="Tahoma" w:cs="Tahoma"/>
      <w:sz w:val="16"/>
      <w:szCs w:val="16"/>
    </w:rPr>
  </w:style>
  <w:style w:type="character" w:styleId="Siln">
    <w:name w:val="Strong"/>
    <w:uiPriority w:val="22"/>
    <w:qFormat/>
    <w:rsid w:val="004717A3"/>
    <w:rPr>
      <w:b/>
      <w:bCs/>
    </w:rPr>
  </w:style>
  <w:style w:type="character" w:customStyle="1" w:styleId="apple-style-span">
    <w:name w:val="apple-style-span"/>
    <w:basedOn w:val="Standardnpsmoodstavce1"/>
    <w:rsid w:val="004717A3"/>
  </w:style>
  <w:style w:type="character" w:customStyle="1" w:styleId="ListLabel1">
    <w:name w:val="ListLabel 1"/>
    <w:rsid w:val="004717A3"/>
    <w:rPr>
      <w:rFonts w:eastAsia="Lucida Sans Unicode" w:cs="Times New Roman"/>
    </w:rPr>
  </w:style>
  <w:style w:type="character" w:customStyle="1" w:styleId="ListLabel2">
    <w:name w:val="ListLabel 2"/>
    <w:rsid w:val="004717A3"/>
    <w:rPr>
      <w:rFonts w:cs="Courier New"/>
    </w:rPr>
  </w:style>
  <w:style w:type="paragraph" w:customStyle="1" w:styleId="Nadpis">
    <w:name w:val="Nadpis"/>
    <w:basedOn w:val="Normln"/>
    <w:next w:val="Zkladntext"/>
    <w:rsid w:val="004717A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4717A3"/>
    <w:pPr>
      <w:spacing w:after="120"/>
    </w:pPr>
  </w:style>
  <w:style w:type="paragraph" w:styleId="Seznam">
    <w:name w:val="List"/>
    <w:basedOn w:val="Zkladntext"/>
    <w:rsid w:val="004717A3"/>
    <w:rPr>
      <w:rFonts w:cs="Tahoma"/>
    </w:rPr>
  </w:style>
  <w:style w:type="paragraph" w:customStyle="1" w:styleId="Popisek">
    <w:name w:val="Popisek"/>
    <w:basedOn w:val="Normln"/>
    <w:rsid w:val="004717A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4717A3"/>
    <w:pPr>
      <w:suppressLineNumbers/>
    </w:pPr>
    <w:rPr>
      <w:rFonts w:cs="Tahoma"/>
    </w:rPr>
  </w:style>
  <w:style w:type="paragraph" w:customStyle="1" w:styleId="Uvod">
    <w:name w:val="Uvod"/>
    <w:basedOn w:val="Nadpis1"/>
    <w:rsid w:val="004717A3"/>
    <w:pPr>
      <w:tabs>
        <w:tab w:val="clear" w:pos="0"/>
      </w:tabs>
      <w:spacing w:before="120" w:line="240" w:lineRule="atLeast"/>
    </w:pPr>
  </w:style>
  <w:style w:type="paragraph" w:customStyle="1" w:styleId="Normln1">
    <w:name w:val="Normální1"/>
    <w:basedOn w:val="Normln"/>
    <w:rsid w:val="004717A3"/>
    <w:rPr>
      <w:color w:val="000000"/>
    </w:rPr>
  </w:style>
  <w:style w:type="paragraph" w:styleId="Zhlav">
    <w:name w:val="header"/>
    <w:basedOn w:val="Normln"/>
    <w:link w:val="ZhlavChar"/>
    <w:uiPriority w:val="99"/>
    <w:rsid w:val="004717A3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Arial" w:eastAsia="Times New Roman" w:hAnsi="Arial"/>
    </w:rPr>
  </w:style>
  <w:style w:type="paragraph" w:styleId="Zpat">
    <w:name w:val="footer"/>
    <w:basedOn w:val="Normln"/>
    <w:link w:val="ZpatChar"/>
    <w:uiPriority w:val="99"/>
    <w:rsid w:val="004717A3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Arial" w:eastAsia="Times New Roman" w:hAnsi="Arial"/>
    </w:rPr>
  </w:style>
  <w:style w:type="paragraph" w:customStyle="1" w:styleId="Zkladntext21">
    <w:name w:val="Základní text 21"/>
    <w:basedOn w:val="Normln"/>
    <w:rsid w:val="004717A3"/>
    <w:rPr>
      <w:rFonts w:ascii="Arial" w:hAnsi="Arial" w:cs="Arial"/>
      <w:b/>
      <w:bCs/>
      <w:color w:val="FF0000"/>
    </w:rPr>
  </w:style>
  <w:style w:type="paragraph" w:customStyle="1" w:styleId="Zkladntextodsazen21">
    <w:name w:val="Základní text odsazený 21"/>
    <w:basedOn w:val="Normln"/>
    <w:rsid w:val="004717A3"/>
    <w:pPr>
      <w:spacing w:after="120" w:line="480" w:lineRule="auto"/>
      <w:ind w:left="283"/>
    </w:pPr>
  </w:style>
  <w:style w:type="paragraph" w:customStyle="1" w:styleId="Odstavecseseznamem1">
    <w:name w:val="Odstavec se seznamem1"/>
    <w:basedOn w:val="Normln"/>
    <w:rsid w:val="004717A3"/>
    <w:pPr>
      <w:ind w:left="720"/>
    </w:pPr>
  </w:style>
  <w:style w:type="paragraph" w:customStyle="1" w:styleId="Textbubliny1">
    <w:name w:val="Text bubliny1"/>
    <w:basedOn w:val="Normln"/>
    <w:rsid w:val="004717A3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1"/>
    <w:uiPriority w:val="99"/>
    <w:semiHidden/>
    <w:unhideWhenUsed/>
    <w:rsid w:val="001241ED"/>
    <w:pPr>
      <w:spacing w:after="120" w:line="480" w:lineRule="auto"/>
      <w:ind w:left="283"/>
    </w:pPr>
    <w:rPr>
      <w:szCs w:val="21"/>
    </w:rPr>
  </w:style>
  <w:style w:type="character" w:customStyle="1" w:styleId="Zkladntextodsazen2Char1">
    <w:name w:val="Základní text odsazený 2 Char1"/>
    <w:link w:val="Zkladntextodsazen2"/>
    <w:uiPriority w:val="99"/>
    <w:semiHidden/>
    <w:rsid w:val="001241ED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ZhlavChar">
    <w:name w:val="Záhlaví Char"/>
    <w:link w:val="Zhlav"/>
    <w:uiPriority w:val="99"/>
    <w:rsid w:val="00797649"/>
    <w:rPr>
      <w:rFonts w:ascii="Arial" w:hAnsi="Arial" w:cs="Mangal"/>
      <w:kern w:val="1"/>
      <w:sz w:val="24"/>
      <w:szCs w:val="24"/>
      <w:lang w:eastAsia="hi-IN" w:bidi="hi-IN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797649"/>
    <w:rPr>
      <w:rFonts w:ascii="Tahoma" w:hAnsi="Tahoma"/>
      <w:sz w:val="16"/>
      <w:szCs w:val="14"/>
    </w:rPr>
  </w:style>
  <w:style w:type="character" w:customStyle="1" w:styleId="TextbublinyChar1">
    <w:name w:val="Text bubliny Char1"/>
    <w:link w:val="Textbubliny"/>
    <w:uiPriority w:val="99"/>
    <w:semiHidden/>
    <w:rsid w:val="00797649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customStyle="1" w:styleId="Nadpis4Char">
    <w:name w:val="Nadpis 4 Char"/>
    <w:link w:val="Nadpis4"/>
    <w:uiPriority w:val="9"/>
    <w:semiHidden/>
    <w:rsid w:val="00BC5E18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paragraph" w:styleId="Textvbloku">
    <w:name w:val="Block Text"/>
    <w:basedOn w:val="Normln"/>
    <w:rsid w:val="00BC5E18"/>
    <w:pPr>
      <w:widowControl/>
      <w:tabs>
        <w:tab w:val="left" w:pos="1560"/>
        <w:tab w:val="left" w:pos="2127"/>
        <w:tab w:val="left" w:pos="3969"/>
      </w:tabs>
      <w:suppressAutoHyphens w:val="0"/>
      <w:ind w:left="2836" w:right="-284" w:hanging="2835"/>
    </w:pPr>
    <w:rPr>
      <w:rFonts w:eastAsia="Times New Roman" w:cs="Times New Roman"/>
      <w:kern w:val="0"/>
      <w:sz w:val="22"/>
      <w:szCs w:val="20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C7487B"/>
    <w:pPr>
      <w:ind w:left="708"/>
    </w:pPr>
    <w:rPr>
      <w:szCs w:val="21"/>
    </w:rPr>
  </w:style>
  <w:style w:type="paragraph" w:customStyle="1" w:styleId="nadpis1titulnilist">
    <w:name w:val="nadpis 1 titulni list"/>
    <w:basedOn w:val="Normln"/>
    <w:link w:val="nadpis1titulnilistChar"/>
    <w:autoRedefine/>
    <w:qFormat/>
    <w:rsid w:val="001401EE"/>
    <w:pPr>
      <w:widowControl/>
      <w:suppressAutoHyphens w:val="0"/>
      <w:spacing w:before="2880"/>
      <w:contextualSpacing/>
    </w:pPr>
    <w:rPr>
      <w:rFonts w:ascii="Arial" w:eastAsia="Calibri" w:hAnsi="Arial" w:cs="Arial"/>
      <w:b/>
      <w:i/>
      <w:kern w:val="0"/>
      <w:sz w:val="20"/>
      <w:szCs w:val="20"/>
      <w:lang w:eastAsia="en-US" w:bidi="ar-SA"/>
    </w:rPr>
  </w:style>
  <w:style w:type="paragraph" w:customStyle="1" w:styleId="nadpis2titulnlist">
    <w:name w:val="nadpis 2 titulní list"/>
    <w:basedOn w:val="soubor"/>
    <w:next w:val="nadpis1titulnilist"/>
    <w:link w:val="nadpis2titulnlistChar"/>
    <w:autoRedefine/>
    <w:qFormat/>
    <w:rsid w:val="00D75182"/>
    <w:pPr>
      <w:tabs>
        <w:tab w:val="center" w:pos="4536"/>
      </w:tabs>
      <w:spacing w:before="1440"/>
    </w:pPr>
    <w:rPr>
      <w:rFonts w:ascii="Arial" w:hAnsi="Arial" w:cs="Arial"/>
      <w:b/>
      <w:i/>
      <w:sz w:val="44"/>
      <w:szCs w:val="44"/>
      <w:lang w:eastAsia="en-US"/>
    </w:rPr>
  </w:style>
  <w:style w:type="character" w:customStyle="1" w:styleId="nadpis1titulnilistChar">
    <w:name w:val="nadpis 1 titulni list Char"/>
    <w:basedOn w:val="Standardnpsmoodstavce"/>
    <w:link w:val="nadpis1titulnilist"/>
    <w:rsid w:val="001401EE"/>
    <w:rPr>
      <w:rFonts w:ascii="Arial" w:eastAsia="Calibri" w:hAnsi="Arial" w:cs="Arial"/>
      <w:b/>
      <w:i/>
      <w:lang w:eastAsia="en-US"/>
    </w:rPr>
  </w:style>
  <w:style w:type="paragraph" w:customStyle="1" w:styleId="nazevstavby">
    <w:name w:val="nazev stavby"/>
    <w:basedOn w:val="Normln"/>
    <w:link w:val="nazevstavbyChar"/>
    <w:autoRedefine/>
    <w:qFormat/>
    <w:rsid w:val="00D75182"/>
    <w:pPr>
      <w:widowControl/>
      <w:suppressAutoHyphens w:val="0"/>
      <w:contextualSpacing/>
      <w:jc w:val="center"/>
    </w:pPr>
    <w:rPr>
      <w:rFonts w:ascii="Arial Narrow" w:eastAsia="Calibri" w:hAnsi="Arial Narrow" w:cs="Times New Roman"/>
      <w:kern w:val="0"/>
      <w:sz w:val="32"/>
      <w:szCs w:val="32"/>
      <w:lang w:eastAsia="cs-CZ" w:bidi="ar-SA"/>
    </w:rPr>
  </w:style>
  <w:style w:type="character" w:customStyle="1" w:styleId="nadpis2titulnlistChar">
    <w:name w:val="nadpis 2 titulní list Char"/>
    <w:basedOn w:val="ZhlavChar"/>
    <w:link w:val="nadpis2titulnlist"/>
    <w:rsid w:val="00D75182"/>
    <w:rPr>
      <w:rFonts w:ascii="Arial" w:eastAsia="Calibri" w:hAnsi="Arial" w:cs="Arial"/>
      <w:b/>
      <w:i/>
      <w:kern w:val="1"/>
      <w:sz w:val="44"/>
      <w:szCs w:val="44"/>
      <w:lang w:eastAsia="en-US" w:bidi="hi-IN"/>
    </w:rPr>
  </w:style>
  <w:style w:type="paragraph" w:customStyle="1" w:styleId="soubor">
    <w:name w:val="soubor"/>
    <w:basedOn w:val="Normln"/>
    <w:link w:val="souborChar"/>
    <w:autoRedefine/>
    <w:qFormat/>
    <w:rsid w:val="00D75182"/>
    <w:pPr>
      <w:widowControl/>
      <w:suppressAutoHyphens w:val="0"/>
      <w:contextualSpacing/>
      <w:jc w:val="center"/>
    </w:pPr>
    <w:rPr>
      <w:rFonts w:ascii="Arial Narrow" w:eastAsia="Calibri" w:hAnsi="Arial Narrow" w:cs="Times New Roman"/>
      <w:kern w:val="0"/>
      <w:sz w:val="28"/>
      <w:szCs w:val="28"/>
      <w:lang w:eastAsia="cs-CZ" w:bidi="ar-SA"/>
    </w:rPr>
  </w:style>
  <w:style w:type="character" w:customStyle="1" w:styleId="nazevstavbyChar">
    <w:name w:val="nazev stavby Char"/>
    <w:basedOn w:val="Standardnpsmoodstavce"/>
    <w:link w:val="nazevstavby"/>
    <w:rsid w:val="00D75182"/>
    <w:rPr>
      <w:rFonts w:ascii="Arial Narrow" w:eastAsia="Calibri" w:hAnsi="Arial Narrow"/>
      <w:sz w:val="32"/>
      <w:szCs w:val="32"/>
    </w:rPr>
  </w:style>
  <w:style w:type="paragraph" w:customStyle="1" w:styleId="adresafirmyvraztku">
    <w:name w:val="adresa firmy v razítku"/>
    <w:basedOn w:val="Normln"/>
    <w:link w:val="adresafirmyvraztkuChar"/>
    <w:qFormat/>
    <w:rsid w:val="00D75182"/>
    <w:pPr>
      <w:widowControl/>
      <w:suppressAutoHyphens w:val="0"/>
      <w:contextualSpacing/>
      <w:jc w:val="center"/>
    </w:pPr>
    <w:rPr>
      <w:rFonts w:ascii="Calibri" w:eastAsia="Calibri" w:hAnsi="Calibri" w:cs="Times New Roman"/>
      <w:color w:val="000000"/>
      <w:kern w:val="0"/>
      <w:sz w:val="14"/>
      <w:szCs w:val="14"/>
      <w:lang w:val="en-US" w:eastAsia="en-US" w:bidi="ar-SA"/>
    </w:rPr>
  </w:style>
  <w:style w:type="character" w:customStyle="1" w:styleId="souborChar">
    <w:name w:val="soubor Char"/>
    <w:basedOn w:val="Standardnpsmoodstavce"/>
    <w:link w:val="soubor"/>
    <w:rsid w:val="00D75182"/>
    <w:rPr>
      <w:rFonts w:ascii="Arial Narrow" w:eastAsia="Calibri" w:hAnsi="Arial Narrow"/>
      <w:sz w:val="28"/>
      <w:szCs w:val="28"/>
    </w:rPr>
  </w:style>
  <w:style w:type="character" w:customStyle="1" w:styleId="adresafirmyvraztkuChar">
    <w:name w:val="adresa firmy v razítku Char"/>
    <w:basedOn w:val="Standardnpsmoodstavce"/>
    <w:link w:val="adresafirmyvraztku"/>
    <w:rsid w:val="00D75182"/>
    <w:rPr>
      <w:rFonts w:ascii="Calibri" w:eastAsia="Calibri" w:hAnsi="Calibri"/>
      <w:color w:val="000000"/>
      <w:sz w:val="14"/>
      <w:szCs w:val="14"/>
      <w:lang w:val="en-US" w:eastAsia="en-US"/>
    </w:rPr>
  </w:style>
  <w:style w:type="paragraph" w:customStyle="1" w:styleId="nadpis3titulnlist">
    <w:name w:val="nadpis 3 titulní list"/>
    <w:basedOn w:val="nadpis2titulnlist"/>
    <w:link w:val="nadpis3titulnlistChar"/>
    <w:autoRedefine/>
    <w:qFormat/>
    <w:rsid w:val="00FC2906"/>
    <w:pPr>
      <w:spacing w:after="240"/>
      <w:contextualSpacing w:val="0"/>
    </w:pPr>
    <w:rPr>
      <w:iCs/>
      <w:sz w:val="52"/>
      <w:szCs w:val="52"/>
      <w:u w:val="single"/>
    </w:rPr>
  </w:style>
  <w:style w:type="character" w:customStyle="1" w:styleId="nadpis3titulnlistChar">
    <w:name w:val="nadpis 3 titulní list Char"/>
    <w:basedOn w:val="nadpis2titulnlistChar"/>
    <w:link w:val="nadpis3titulnlist"/>
    <w:rsid w:val="00FC2906"/>
    <w:rPr>
      <w:rFonts w:ascii="Arial" w:eastAsia="Calibri" w:hAnsi="Arial" w:cs="Arial"/>
      <w:b/>
      <w:i/>
      <w:iCs/>
      <w:kern w:val="1"/>
      <w:sz w:val="52"/>
      <w:szCs w:val="52"/>
      <w:u w:val="single"/>
      <w:lang w:eastAsia="en-US" w:bidi="hi-IN"/>
    </w:rPr>
  </w:style>
  <w:style w:type="character" w:customStyle="1" w:styleId="ZpatChar">
    <w:name w:val="Zápatí Char"/>
    <w:basedOn w:val="Standardnpsmoodstavce"/>
    <w:link w:val="Zpat"/>
    <w:uiPriority w:val="99"/>
    <w:rsid w:val="00D75182"/>
    <w:rPr>
      <w:rFonts w:ascii="Arial" w:hAnsi="Arial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3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09A82-8233-4123-8E3B-F044920EC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482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</vt:lpstr>
    </vt:vector>
  </TitlesOfParts>
  <Company>Hewlett-Packard Company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</dc:title>
  <dc:creator>Petr</dc:creator>
  <cp:lastModifiedBy>Ryba, Martin</cp:lastModifiedBy>
  <cp:revision>44</cp:revision>
  <cp:lastPrinted>2018-04-24T20:22:00Z</cp:lastPrinted>
  <dcterms:created xsi:type="dcterms:W3CDTF">2018-03-07T16:56:00Z</dcterms:created>
  <dcterms:modified xsi:type="dcterms:W3CDTF">2020-09-09T06:02:00Z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Igor Balák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